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rPr>
        <w:id w:val="1457295068"/>
        <w:docPartObj>
          <w:docPartGallery w:val="Cover Pages"/>
          <w:docPartUnique/>
        </w:docPartObj>
      </w:sdtPr>
      <w:sdtContent>
        <w:p w14:paraId="2FAF77FB" w14:textId="5114F100" w:rsidR="005549C4" w:rsidRPr="00C06CCA" w:rsidRDefault="005549C4">
          <w:pPr>
            <w:rPr>
              <w:rFonts w:ascii="Arial" w:hAnsi="Arial" w:cs="Arial"/>
            </w:rPr>
          </w:pPr>
          <w:r w:rsidRPr="00C06CCA">
            <w:rPr>
              <w:rFonts w:ascii="Arial" w:hAnsi="Arial" w:cs="Arial"/>
              <w:noProof/>
              <w:lang w:eastAsia="zh-CN"/>
            </w:rPr>
            <mc:AlternateContent>
              <mc:Choice Requires="wps">
                <w:drawing>
                  <wp:anchor distT="0" distB="0" distL="114300" distR="114300" simplePos="0" relativeHeight="251659264" behindDoc="0" locked="0" layoutInCell="1" allowOverlap="1" wp14:anchorId="4F7D4D49" wp14:editId="67DD43E4">
                    <wp:simplePos x="0" y="0"/>
                    <wp:positionH relativeFrom="page">
                      <wp:align>center</wp:align>
                    </wp:positionH>
                    <wp:positionV relativeFrom="page">
                      <wp:align>center</wp:align>
                    </wp:positionV>
                    <wp:extent cx="1712890" cy="3840480"/>
                    <wp:effectExtent l="0" t="0" r="1270" b="1905"/>
                    <wp:wrapNone/>
                    <wp:docPr id="138" name="Text Box 101"/>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200"/>
                                  <w:gridCol w:w="2664"/>
                                </w:tblGrid>
                                <w:tr w:rsidR="005549C4" w14:paraId="2D12C913" w14:textId="77777777">
                                  <w:trPr>
                                    <w:jc w:val="center"/>
                                  </w:trPr>
                                  <w:tc>
                                    <w:tcPr>
                                      <w:tcW w:w="2568" w:type="pct"/>
                                      <w:vAlign w:val="center"/>
                                    </w:tcPr>
                                    <w:p w14:paraId="3F925781" w14:textId="6C3CB2C5" w:rsidR="005549C4" w:rsidRDefault="005549C4">
                                      <w:pPr>
                                        <w:jc w:val="right"/>
                                      </w:pPr>
                                      <w:r>
                                        <w:rPr>
                                          <w:noProof/>
                                        </w:rPr>
                                        <w:drawing>
                                          <wp:inline distT="0" distB="0" distL="0" distR="0" wp14:anchorId="6FA31B16" wp14:editId="373B5DC5">
                                            <wp:extent cx="3479369" cy="4175243"/>
                                            <wp:effectExtent l="0" t="0" r="635" b="3175"/>
                                            <wp:docPr id="392640189" name="Picture 1" descr="A weather vane on top of a be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0189" name="Picture 1" descr="A weather vane on top of a bell tow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586775" cy="4304131"/>
                                                    </a:xfrm>
                                                    <a:prstGeom prst="rect">
                                                      <a:avLst/>
                                                    </a:prstGeom>
                                                  </pic:spPr>
                                                </pic:pic>
                                              </a:graphicData>
                                            </a:graphic>
                                          </wp:inline>
                                        </w:drawing>
                                      </w:r>
                                    </w:p>
                                    <w:sdt>
                                      <w:sdtPr>
                                        <w:rPr>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C33D8FC" w14:textId="44FA9CF0" w:rsidR="005549C4" w:rsidRPr="004C4CF8" w:rsidRDefault="007B7B96" w:rsidP="005549C4">
                                          <w:pPr>
                                            <w:rPr>
                                              <w:sz w:val="44"/>
                                              <w:szCs w:val="44"/>
                                            </w:rPr>
                                          </w:pPr>
                                          <w:r>
                                            <w:rPr>
                                              <w:sz w:val="44"/>
                                              <w:szCs w:val="44"/>
                                            </w:rPr>
                                            <w:t>Newton on the Moor Jubilee Hall</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C1835AF" w14:textId="307985BB" w:rsidR="005549C4" w:rsidRDefault="005549C4">
                                          <w:pPr>
                                            <w:jc w:val="right"/>
                                          </w:pPr>
                                          <w:r>
                                            <w:rPr>
                                              <w:color w:val="000000" w:themeColor="text1"/>
                                            </w:rPr>
                                            <w:t xml:space="preserve">     </w:t>
                                          </w:r>
                                        </w:p>
                                      </w:sdtContent>
                                    </w:sdt>
                                  </w:tc>
                                  <w:tc>
                                    <w:tcPr>
                                      <w:tcW w:w="2432" w:type="pct"/>
                                      <w:vAlign w:val="center"/>
                                    </w:tcPr>
                                    <w:p w14:paraId="627D8984" w14:textId="482A54D6" w:rsidR="005549C4" w:rsidRPr="005549C4" w:rsidRDefault="005549C4" w:rsidP="005549C4">
                                      <w:pPr>
                                        <w:rPr>
                                          <w:sz w:val="44"/>
                                          <w:szCs w:val="44"/>
                                        </w:rPr>
                                      </w:pPr>
                                      <w:r w:rsidRPr="005549C4">
                                        <w:rPr>
                                          <w:sz w:val="44"/>
                                          <w:szCs w:val="44"/>
                                        </w:rPr>
                                        <w:t>Trustees</w:t>
                                      </w:r>
                                      <w:r w:rsidR="00A2161B">
                                        <w:rPr>
                                          <w:sz w:val="44"/>
                                          <w:szCs w:val="44"/>
                                        </w:rPr>
                                        <w:t>’</w:t>
                                      </w:r>
                                      <w:r w:rsidRPr="005549C4">
                                        <w:rPr>
                                          <w:sz w:val="44"/>
                                          <w:szCs w:val="44"/>
                                        </w:rPr>
                                        <w:t xml:space="preserve"> Annual Report </w:t>
                                      </w:r>
                                    </w:p>
                                    <w:p w14:paraId="15DBD1F8" w14:textId="2B95A9DC" w:rsidR="005549C4" w:rsidRDefault="005549C4" w:rsidP="005549C4">
                                      <w:r w:rsidRPr="005549C4">
                                        <w:rPr>
                                          <w:sz w:val="44"/>
                                          <w:szCs w:val="44"/>
                                        </w:rPr>
                                        <w:t>For the year ended 31/</w:t>
                                      </w:r>
                                      <w:r w:rsidR="004B12A7">
                                        <w:rPr>
                                          <w:sz w:val="44"/>
                                          <w:szCs w:val="44"/>
                                        </w:rPr>
                                        <w:t>3</w:t>
                                      </w:r>
                                      <w:r w:rsidRPr="005549C4">
                                        <w:rPr>
                                          <w:sz w:val="44"/>
                                          <w:szCs w:val="44"/>
                                        </w:rPr>
                                        <w:t>/2025</w:t>
                                      </w:r>
                                    </w:p>
                                  </w:tc>
                                </w:tr>
                              </w:tbl>
                              <w:p w14:paraId="44B8974C" w14:textId="77777777" w:rsidR="005549C4" w:rsidRDefault="005549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F7D4D49" id="_x0000_t202" coordsize="21600,21600" o:spt="202" path="m,l,21600r21600,l21600,xe">
                    <v:stroke joinstyle="miter"/>
                    <v:path gradientshapeok="t" o:connecttype="rect"/>
                  </v:shapetype>
                  <v:shape id="Text Box 101"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200"/>
                            <w:gridCol w:w="2664"/>
                          </w:tblGrid>
                          <w:tr w:rsidR="005549C4" w14:paraId="2D12C913" w14:textId="77777777">
                            <w:trPr>
                              <w:jc w:val="center"/>
                            </w:trPr>
                            <w:tc>
                              <w:tcPr>
                                <w:tcW w:w="2568" w:type="pct"/>
                                <w:vAlign w:val="center"/>
                              </w:tcPr>
                              <w:p w14:paraId="3F925781" w14:textId="6C3CB2C5" w:rsidR="005549C4" w:rsidRDefault="005549C4">
                                <w:pPr>
                                  <w:jc w:val="right"/>
                                </w:pPr>
                                <w:r>
                                  <w:rPr>
                                    <w:noProof/>
                                  </w:rPr>
                                  <w:drawing>
                                    <wp:inline distT="0" distB="0" distL="0" distR="0" wp14:anchorId="6FA31B16" wp14:editId="373B5DC5">
                                      <wp:extent cx="3479369" cy="4175243"/>
                                      <wp:effectExtent l="0" t="0" r="635" b="3175"/>
                                      <wp:docPr id="392640189" name="Picture 1" descr="A weather vane on top of a be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40189" name="Picture 1" descr="A weather vane on top of a bell tow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586775" cy="4304131"/>
                                              </a:xfrm>
                                              <a:prstGeom prst="rect">
                                                <a:avLst/>
                                              </a:prstGeom>
                                            </pic:spPr>
                                          </pic:pic>
                                        </a:graphicData>
                                      </a:graphic>
                                    </wp:inline>
                                  </w:drawing>
                                </w:r>
                              </w:p>
                              <w:sdt>
                                <w:sdtPr>
                                  <w:rPr>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C33D8FC" w14:textId="44FA9CF0" w:rsidR="005549C4" w:rsidRPr="004C4CF8" w:rsidRDefault="007B7B96" w:rsidP="005549C4">
                                    <w:pPr>
                                      <w:rPr>
                                        <w:sz w:val="44"/>
                                        <w:szCs w:val="44"/>
                                      </w:rPr>
                                    </w:pPr>
                                    <w:r>
                                      <w:rPr>
                                        <w:sz w:val="44"/>
                                        <w:szCs w:val="44"/>
                                      </w:rPr>
                                      <w:t>Newton on the Moor Jubilee Hall</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C1835AF" w14:textId="307985BB" w:rsidR="005549C4" w:rsidRDefault="005549C4">
                                    <w:pPr>
                                      <w:jc w:val="right"/>
                                    </w:pPr>
                                    <w:r>
                                      <w:rPr>
                                        <w:color w:val="000000" w:themeColor="text1"/>
                                      </w:rPr>
                                      <w:t xml:space="preserve">     </w:t>
                                    </w:r>
                                  </w:p>
                                </w:sdtContent>
                              </w:sdt>
                            </w:tc>
                            <w:tc>
                              <w:tcPr>
                                <w:tcW w:w="2432" w:type="pct"/>
                                <w:vAlign w:val="center"/>
                              </w:tcPr>
                              <w:p w14:paraId="627D8984" w14:textId="482A54D6" w:rsidR="005549C4" w:rsidRPr="005549C4" w:rsidRDefault="005549C4" w:rsidP="005549C4">
                                <w:pPr>
                                  <w:rPr>
                                    <w:sz w:val="44"/>
                                    <w:szCs w:val="44"/>
                                  </w:rPr>
                                </w:pPr>
                                <w:r w:rsidRPr="005549C4">
                                  <w:rPr>
                                    <w:sz w:val="44"/>
                                    <w:szCs w:val="44"/>
                                  </w:rPr>
                                  <w:t>Trustees</w:t>
                                </w:r>
                                <w:r w:rsidR="00A2161B">
                                  <w:rPr>
                                    <w:sz w:val="44"/>
                                    <w:szCs w:val="44"/>
                                  </w:rPr>
                                  <w:t>’</w:t>
                                </w:r>
                                <w:r w:rsidRPr="005549C4">
                                  <w:rPr>
                                    <w:sz w:val="44"/>
                                    <w:szCs w:val="44"/>
                                  </w:rPr>
                                  <w:t xml:space="preserve"> Annual Report </w:t>
                                </w:r>
                              </w:p>
                              <w:p w14:paraId="15DBD1F8" w14:textId="2B95A9DC" w:rsidR="005549C4" w:rsidRDefault="005549C4" w:rsidP="005549C4">
                                <w:r w:rsidRPr="005549C4">
                                  <w:rPr>
                                    <w:sz w:val="44"/>
                                    <w:szCs w:val="44"/>
                                  </w:rPr>
                                  <w:t>For the year ended 31/</w:t>
                                </w:r>
                                <w:r w:rsidR="004B12A7">
                                  <w:rPr>
                                    <w:sz w:val="44"/>
                                    <w:szCs w:val="44"/>
                                  </w:rPr>
                                  <w:t>3</w:t>
                                </w:r>
                                <w:r w:rsidRPr="005549C4">
                                  <w:rPr>
                                    <w:sz w:val="44"/>
                                    <w:szCs w:val="44"/>
                                  </w:rPr>
                                  <w:t>/2025</w:t>
                                </w:r>
                              </w:p>
                            </w:tc>
                          </w:tr>
                        </w:tbl>
                        <w:p w14:paraId="44B8974C" w14:textId="77777777" w:rsidR="005549C4" w:rsidRDefault="005549C4"/>
                      </w:txbxContent>
                    </v:textbox>
                    <w10:wrap anchorx="page" anchory="page"/>
                  </v:shape>
                </w:pict>
              </mc:Fallback>
            </mc:AlternateContent>
          </w:r>
          <w:r w:rsidRPr="00C06CCA">
            <w:rPr>
              <w:rFonts w:ascii="Arial" w:hAnsi="Arial" w:cs="Arial"/>
            </w:rPr>
            <w:br w:type="page"/>
          </w:r>
        </w:p>
      </w:sdtContent>
    </w:sdt>
    <w:p w14:paraId="5C44B739" w14:textId="77777777" w:rsidR="005549C4" w:rsidRPr="00C06CCA" w:rsidRDefault="005549C4">
      <w:pPr>
        <w:rPr>
          <w:rFonts w:ascii="Arial" w:hAnsi="Arial" w:cs="Arial"/>
        </w:rPr>
      </w:pPr>
    </w:p>
    <w:p w14:paraId="4A5C069C" w14:textId="77777777" w:rsidR="005549C4" w:rsidRPr="00C06CCA" w:rsidRDefault="005549C4">
      <w:pPr>
        <w:rPr>
          <w:rFonts w:ascii="Arial" w:hAnsi="Arial" w:cs="Arial"/>
        </w:rPr>
      </w:pPr>
    </w:p>
    <w:sdt>
      <w:sdtPr>
        <w:rPr>
          <w:rFonts w:asciiTheme="minorHAnsi" w:eastAsiaTheme="minorHAnsi" w:hAnsiTheme="minorHAnsi" w:cstheme="minorBidi"/>
          <w:b w:val="0"/>
          <w:bCs w:val="0"/>
          <w:color w:val="auto"/>
          <w:kern w:val="2"/>
          <w:sz w:val="24"/>
          <w:szCs w:val="24"/>
          <w:lang w:val="en-GB"/>
          <w14:ligatures w14:val="standardContextual"/>
        </w:rPr>
        <w:id w:val="-2038042406"/>
        <w:docPartObj>
          <w:docPartGallery w:val="Table of Contents"/>
          <w:docPartUnique/>
        </w:docPartObj>
      </w:sdtPr>
      <w:sdtEndPr>
        <w:rPr>
          <w:noProof/>
        </w:rPr>
      </w:sdtEndPr>
      <w:sdtContent>
        <w:p w14:paraId="51EC79F9" w14:textId="5AB740EF" w:rsidR="005C7021" w:rsidRDefault="005C7021">
          <w:pPr>
            <w:pStyle w:val="TOCHeading"/>
          </w:pPr>
          <w:r>
            <w:t>Table of Contents</w:t>
          </w:r>
        </w:p>
        <w:p w14:paraId="39361BE8" w14:textId="156E7AF4" w:rsidR="005C7021" w:rsidRDefault="005C7021">
          <w:pPr>
            <w:pStyle w:val="TOC1"/>
            <w:tabs>
              <w:tab w:val="left" w:pos="480"/>
              <w:tab w:val="right" w:leader="dot" w:pos="9010"/>
            </w:tabs>
            <w:rPr>
              <w:rFonts w:eastAsiaTheme="minorEastAsia"/>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200783252" w:history="1">
            <w:r w:rsidRPr="002F1F36">
              <w:rPr>
                <w:rStyle w:val="Hyperlink"/>
                <w:rFonts w:ascii="Arial" w:hAnsi="Arial" w:cs="Arial"/>
                <w:noProof/>
              </w:rPr>
              <w:t>1.</w:t>
            </w:r>
            <w:r>
              <w:rPr>
                <w:rFonts w:eastAsiaTheme="minorEastAsia"/>
                <w:b w:val="0"/>
                <w:bCs w:val="0"/>
                <w:i w:val="0"/>
                <w:iCs w:val="0"/>
                <w:noProof/>
                <w:lang w:eastAsia="en-GB"/>
              </w:rPr>
              <w:tab/>
            </w:r>
            <w:r w:rsidRPr="002F1F36">
              <w:rPr>
                <w:rStyle w:val="Hyperlink"/>
                <w:rFonts w:ascii="Arial" w:hAnsi="Arial" w:cs="Arial"/>
                <w:noProof/>
              </w:rPr>
              <w:t>Introduction and Charity Details</w:t>
            </w:r>
            <w:r>
              <w:rPr>
                <w:noProof/>
                <w:webHidden/>
              </w:rPr>
              <w:tab/>
            </w:r>
            <w:r>
              <w:rPr>
                <w:noProof/>
                <w:webHidden/>
              </w:rPr>
              <w:fldChar w:fldCharType="begin"/>
            </w:r>
            <w:r>
              <w:rPr>
                <w:noProof/>
                <w:webHidden/>
              </w:rPr>
              <w:instrText xml:space="preserve"> PAGEREF _Toc200783252 \h </w:instrText>
            </w:r>
            <w:r>
              <w:rPr>
                <w:noProof/>
                <w:webHidden/>
              </w:rPr>
            </w:r>
            <w:r>
              <w:rPr>
                <w:noProof/>
                <w:webHidden/>
              </w:rPr>
              <w:fldChar w:fldCharType="separate"/>
            </w:r>
            <w:r>
              <w:rPr>
                <w:noProof/>
                <w:webHidden/>
              </w:rPr>
              <w:t>2</w:t>
            </w:r>
            <w:r>
              <w:rPr>
                <w:noProof/>
                <w:webHidden/>
              </w:rPr>
              <w:fldChar w:fldCharType="end"/>
            </w:r>
          </w:hyperlink>
        </w:p>
        <w:p w14:paraId="6BD97609" w14:textId="3759E187" w:rsidR="005C7021" w:rsidRDefault="005C7021">
          <w:pPr>
            <w:pStyle w:val="TOC1"/>
            <w:tabs>
              <w:tab w:val="left" w:pos="480"/>
              <w:tab w:val="right" w:leader="dot" w:pos="9010"/>
            </w:tabs>
            <w:rPr>
              <w:rFonts w:eastAsiaTheme="minorEastAsia"/>
              <w:b w:val="0"/>
              <w:bCs w:val="0"/>
              <w:i w:val="0"/>
              <w:iCs w:val="0"/>
              <w:noProof/>
              <w:lang w:eastAsia="en-GB"/>
            </w:rPr>
          </w:pPr>
          <w:hyperlink w:anchor="_Toc200783253" w:history="1">
            <w:r w:rsidRPr="002F1F36">
              <w:rPr>
                <w:rStyle w:val="Hyperlink"/>
                <w:rFonts w:ascii="Arial" w:hAnsi="Arial" w:cs="Arial"/>
                <w:noProof/>
              </w:rPr>
              <w:t>2.</w:t>
            </w:r>
            <w:r>
              <w:rPr>
                <w:rFonts w:eastAsiaTheme="minorEastAsia"/>
                <w:b w:val="0"/>
                <w:bCs w:val="0"/>
                <w:i w:val="0"/>
                <w:iCs w:val="0"/>
                <w:noProof/>
                <w:lang w:eastAsia="en-GB"/>
              </w:rPr>
              <w:tab/>
            </w:r>
            <w:r w:rsidRPr="002F1F36">
              <w:rPr>
                <w:rStyle w:val="Hyperlink"/>
                <w:rFonts w:ascii="Arial" w:hAnsi="Arial" w:cs="Arial"/>
                <w:noProof/>
              </w:rPr>
              <w:t>Structure, governance and management (Section 7.2 of guidance)</w:t>
            </w:r>
            <w:r>
              <w:rPr>
                <w:noProof/>
                <w:webHidden/>
              </w:rPr>
              <w:tab/>
            </w:r>
            <w:r>
              <w:rPr>
                <w:noProof/>
                <w:webHidden/>
              </w:rPr>
              <w:fldChar w:fldCharType="begin"/>
            </w:r>
            <w:r>
              <w:rPr>
                <w:noProof/>
                <w:webHidden/>
              </w:rPr>
              <w:instrText xml:space="preserve"> PAGEREF _Toc200783253 \h </w:instrText>
            </w:r>
            <w:r>
              <w:rPr>
                <w:noProof/>
                <w:webHidden/>
              </w:rPr>
            </w:r>
            <w:r>
              <w:rPr>
                <w:noProof/>
                <w:webHidden/>
              </w:rPr>
              <w:fldChar w:fldCharType="separate"/>
            </w:r>
            <w:r>
              <w:rPr>
                <w:noProof/>
                <w:webHidden/>
              </w:rPr>
              <w:t>3</w:t>
            </w:r>
            <w:r>
              <w:rPr>
                <w:noProof/>
                <w:webHidden/>
              </w:rPr>
              <w:fldChar w:fldCharType="end"/>
            </w:r>
          </w:hyperlink>
        </w:p>
        <w:p w14:paraId="1092208C" w14:textId="0B16A81A" w:rsidR="005C7021" w:rsidRDefault="005C7021">
          <w:pPr>
            <w:pStyle w:val="TOC1"/>
            <w:tabs>
              <w:tab w:val="right" w:leader="dot" w:pos="9010"/>
            </w:tabs>
            <w:rPr>
              <w:rFonts w:eastAsiaTheme="minorEastAsia"/>
              <w:b w:val="0"/>
              <w:bCs w:val="0"/>
              <w:i w:val="0"/>
              <w:iCs w:val="0"/>
              <w:noProof/>
              <w:lang w:eastAsia="en-GB"/>
            </w:rPr>
          </w:pPr>
          <w:hyperlink w:anchor="_Toc200783254" w:history="1">
            <w:r w:rsidRPr="002F1F36">
              <w:rPr>
                <w:rStyle w:val="Hyperlink"/>
                <w:noProof/>
              </w:rPr>
              <w:t xml:space="preserve">3. Objectives and activities </w:t>
            </w:r>
            <w:r w:rsidRPr="002F1F36">
              <w:rPr>
                <w:rStyle w:val="Hyperlink"/>
                <w:rFonts w:ascii="Arial" w:hAnsi="Arial" w:cs="Arial"/>
                <w:noProof/>
              </w:rPr>
              <w:t>(Sections 7.3 and 7.7 of guidance)</w:t>
            </w:r>
            <w:r>
              <w:rPr>
                <w:noProof/>
                <w:webHidden/>
              </w:rPr>
              <w:tab/>
            </w:r>
            <w:r>
              <w:rPr>
                <w:noProof/>
                <w:webHidden/>
              </w:rPr>
              <w:fldChar w:fldCharType="begin"/>
            </w:r>
            <w:r>
              <w:rPr>
                <w:noProof/>
                <w:webHidden/>
              </w:rPr>
              <w:instrText xml:space="preserve"> PAGEREF _Toc200783254 \h </w:instrText>
            </w:r>
            <w:r>
              <w:rPr>
                <w:noProof/>
                <w:webHidden/>
              </w:rPr>
            </w:r>
            <w:r>
              <w:rPr>
                <w:noProof/>
                <w:webHidden/>
              </w:rPr>
              <w:fldChar w:fldCharType="separate"/>
            </w:r>
            <w:r>
              <w:rPr>
                <w:noProof/>
                <w:webHidden/>
              </w:rPr>
              <w:t>4</w:t>
            </w:r>
            <w:r>
              <w:rPr>
                <w:noProof/>
                <w:webHidden/>
              </w:rPr>
              <w:fldChar w:fldCharType="end"/>
            </w:r>
          </w:hyperlink>
        </w:p>
        <w:p w14:paraId="50F75647" w14:textId="2D73F117" w:rsidR="005C7021" w:rsidRDefault="005C7021">
          <w:pPr>
            <w:pStyle w:val="TOC2"/>
            <w:tabs>
              <w:tab w:val="right" w:leader="dot" w:pos="9010"/>
            </w:tabs>
            <w:rPr>
              <w:rFonts w:eastAsiaTheme="minorEastAsia"/>
              <w:b w:val="0"/>
              <w:bCs w:val="0"/>
              <w:noProof/>
              <w:sz w:val="24"/>
              <w:szCs w:val="24"/>
              <w:lang w:eastAsia="en-GB"/>
            </w:rPr>
          </w:pPr>
          <w:hyperlink w:anchor="_Toc200783255" w:history="1">
            <w:r w:rsidRPr="002F1F36">
              <w:rPr>
                <w:rStyle w:val="Hyperlink"/>
                <w:rFonts w:ascii="Arial" w:hAnsi="Arial" w:cs="Arial"/>
                <w:noProof/>
              </w:rPr>
              <w:t>3.1 Charitable objects</w:t>
            </w:r>
            <w:r>
              <w:rPr>
                <w:noProof/>
                <w:webHidden/>
              </w:rPr>
              <w:tab/>
            </w:r>
            <w:r>
              <w:rPr>
                <w:noProof/>
                <w:webHidden/>
              </w:rPr>
              <w:fldChar w:fldCharType="begin"/>
            </w:r>
            <w:r>
              <w:rPr>
                <w:noProof/>
                <w:webHidden/>
              </w:rPr>
              <w:instrText xml:space="preserve"> PAGEREF _Toc200783255 \h </w:instrText>
            </w:r>
            <w:r>
              <w:rPr>
                <w:noProof/>
                <w:webHidden/>
              </w:rPr>
            </w:r>
            <w:r>
              <w:rPr>
                <w:noProof/>
                <w:webHidden/>
              </w:rPr>
              <w:fldChar w:fldCharType="separate"/>
            </w:r>
            <w:r>
              <w:rPr>
                <w:noProof/>
                <w:webHidden/>
              </w:rPr>
              <w:t>4</w:t>
            </w:r>
            <w:r>
              <w:rPr>
                <w:noProof/>
                <w:webHidden/>
              </w:rPr>
              <w:fldChar w:fldCharType="end"/>
            </w:r>
          </w:hyperlink>
        </w:p>
        <w:p w14:paraId="3BB5BD35" w14:textId="6FB68D71" w:rsidR="005C7021" w:rsidRDefault="005C7021">
          <w:pPr>
            <w:pStyle w:val="TOC2"/>
            <w:tabs>
              <w:tab w:val="right" w:leader="dot" w:pos="9010"/>
            </w:tabs>
            <w:rPr>
              <w:rFonts w:eastAsiaTheme="minorEastAsia"/>
              <w:b w:val="0"/>
              <w:bCs w:val="0"/>
              <w:noProof/>
              <w:sz w:val="24"/>
              <w:szCs w:val="24"/>
              <w:lang w:eastAsia="en-GB"/>
            </w:rPr>
          </w:pPr>
          <w:hyperlink w:anchor="_Toc200783256" w:history="1">
            <w:r w:rsidRPr="002F1F36">
              <w:rPr>
                <w:rStyle w:val="Hyperlink"/>
                <w:rFonts w:ascii="Arial" w:hAnsi="Arial" w:cs="Arial"/>
                <w:noProof/>
              </w:rPr>
              <w:t>3.2 Strategy framing and activities</w:t>
            </w:r>
            <w:r>
              <w:rPr>
                <w:noProof/>
                <w:webHidden/>
              </w:rPr>
              <w:tab/>
            </w:r>
            <w:r>
              <w:rPr>
                <w:noProof/>
                <w:webHidden/>
              </w:rPr>
              <w:fldChar w:fldCharType="begin"/>
            </w:r>
            <w:r>
              <w:rPr>
                <w:noProof/>
                <w:webHidden/>
              </w:rPr>
              <w:instrText xml:space="preserve"> PAGEREF _Toc200783256 \h </w:instrText>
            </w:r>
            <w:r>
              <w:rPr>
                <w:noProof/>
                <w:webHidden/>
              </w:rPr>
            </w:r>
            <w:r>
              <w:rPr>
                <w:noProof/>
                <w:webHidden/>
              </w:rPr>
              <w:fldChar w:fldCharType="separate"/>
            </w:r>
            <w:r>
              <w:rPr>
                <w:noProof/>
                <w:webHidden/>
              </w:rPr>
              <w:t>5</w:t>
            </w:r>
            <w:r>
              <w:rPr>
                <w:noProof/>
                <w:webHidden/>
              </w:rPr>
              <w:fldChar w:fldCharType="end"/>
            </w:r>
          </w:hyperlink>
        </w:p>
        <w:p w14:paraId="462864CF" w14:textId="144029FC" w:rsidR="005C7021" w:rsidRDefault="005C7021">
          <w:pPr>
            <w:pStyle w:val="TOC1"/>
            <w:tabs>
              <w:tab w:val="right" w:leader="dot" w:pos="9010"/>
            </w:tabs>
            <w:rPr>
              <w:rFonts w:eastAsiaTheme="minorEastAsia"/>
              <w:b w:val="0"/>
              <w:bCs w:val="0"/>
              <w:i w:val="0"/>
              <w:iCs w:val="0"/>
              <w:noProof/>
              <w:lang w:eastAsia="en-GB"/>
            </w:rPr>
          </w:pPr>
          <w:hyperlink w:anchor="_Toc200783257" w:history="1">
            <w:r w:rsidRPr="002F1F36">
              <w:rPr>
                <w:rStyle w:val="Hyperlink"/>
                <w:rFonts w:ascii="Arial" w:hAnsi="Arial" w:cs="Arial"/>
                <w:noProof/>
              </w:rPr>
              <w:t>4. Achievements and Performance (Section 7.4 of guidance)</w:t>
            </w:r>
            <w:r>
              <w:rPr>
                <w:noProof/>
                <w:webHidden/>
              </w:rPr>
              <w:tab/>
            </w:r>
            <w:r>
              <w:rPr>
                <w:noProof/>
                <w:webHidden/>
              </w:rPr>
              <w:fldChar w:fldCharType="begin"/>
            </w:r>
            <w:r>
              <w:rPr>
                <w:noProof/>
                <w:webHidden/>
              </w:rPr>
              <w:instrText xml:space="preserve"> PAGEREF _Toc200783257 \h </w:instrText>
            </w:r>
            <w:r>
              <w:rPr>
                <w:noProof/>
                <w:webHidden/>
              </w:rPr>
            </w:r>
            <w:r>
              <w:rPr>
                <w:noProof/>
                <w:webHidden/>
              </w:rPr>
              <w:fldChar w:fldCharType="separate"/>
            </w:r>
            <w:r>
              <w:rPr>
                <w:noProof/>
                <w:webHidden/>
              </w:rPr>
              <w:t>7</w:t>
            </w:r>
            <w:r>
              <w:rPr>
                <w:noProof/>
                <w:webHidden/>
              </w:rPr>
              <w:fldChar w:fldCharType="end"/>
            </w:r>
          </w:hyperlink>
        </w:p>
        <w:p w14:paraId="16B028C7" w14:textId="595E1990" w:rsidR="005C7021" w:rsidRDefault="005C7021">
          <w:pPr>
            <w:pStyle w:val="TOC1"/>
            <w:tabs>
              <w:tab w:val="left" w:pos="480"/>
              <w:tab w:val="right" w:leader="dot" w:pos="9010"/>
            </w:tabs>
            <w:rPr>
              <w:rFonts w:eastAsiaTheme="minorEastAsia"/>
              <w:b w:val="0"/>
              <w:bCs w:val="0"/>
              <w:i w:val="0"/>
              <w:iCs w:val="0"/>
              <w:noProof/>
              <w:lang w:eastAsia="en-GB"/>
            </w:rPr>
          </w:pPr>
          <w:hyperlink w:anchor="_Toc200783258" w:history="1">
            <w:r w:rsidRPr="002F1F36">
              <w:rPr>
                <w:rStyle w:val="Hyperlink"/>
                <w:rFonts w:ascii="Arial" w:hAnsi="Arial" w:cs="Arial"/>
                <w:noProof/>
              </w:rPr>
              <w:t>5.</w:t>
            </w:r>
            <w:r>
              <w:rPr>
                <w:rFonts w:eastAsiaTheme="minorEastAsia"/>
                <w:b w:val="0"/>
                <w:bCs w:val="0"/>
                <w:i w:val="0"/>
                <w:iCs w:val="0"/>
                <w:noProof/>
                <w:lang w:eastAsia="en-GB"/>
              </w:rPr>
              <w:tab/>
            </w:r>
            <w:r w:rsidRPr="002F1F36">
              <w:rPr>
                <w:rStyle w:val="Hyperlink"/>
                <w:rFonts w:ascii="Arial" w:hAnsi="Arial" w:cs="Arial"/>
                <w:noProof/>
              </w:rPr>
              <w:t>Our plans for future periods</w:t>
            </w:r>
            <w:r>
              <w:rPr>
                <w:noProof/>
                <w:webHidden/>
              </w:rPr>
              <w:tab/>
            </w:r>
            <w:r>
              <w:rPr>
                <w:noProof/>
                <w:webHidden/>
              </w:rPr>
              <w:fldChar w:fldCharType="begin"/>
            </w:r>
            <w:r>
              <w:rPr>
                <w:noProof/>
                <w:webHidden/>
              </w:rPr>
              <w:instrText xml:space="preserve"> PAGEREF _Toc200783258 \h </w:instrText>
            </w:r>
            <w:r>
              <w:rPr>
                <w:noProof/>
                <w:webHidden/>
              </w:rPr>
            </w:r>
            <w:r>
              <w:rPr>
                <w:noProof/>
                <w:webHidden/>
              </w:rPr>
              <w:fldChar w:fldCharType="separate"/>
            </w:r>
            <w:r>
              <w:rPr>
                <w:noProof/>
                <w:webHidden/>
              </w:rPr>
              <w:t>11</w:t>
            </w:r>
            <w:r>
              <w:rPr>
                <w:noProof/>
                <w:webHidden/>
              </w:rPr>
              <w:fldChar w:fldCharType="end"/>
            </w:r>
          </w:hyperlink>
        </w:p>
        <w:p w14:paraId="7F190A05" w14:textId="5C7609E4" w:rsidR="005C7021" w:rsidRDefault="005C7021">
          <w:pPr>
            <w:pStyle w:val="TOC1"/>
            <w:tabs>
              <w:tab w:val="left" w:pos="480"/>
              <w:tab w:val="right" w:leader="dot" w:pos="9010"/>
            </w:tabs>
            <w:rPr>
              <w:rFonts w:eastAsiaTheme="minorEastAsia"/>
              <w:b w:val="0"/>
              <w:bCs w:val="0"/>
              <w:i w:val="0"/>
              <w:iCs w:val="0"/>
              <w:noProof/>
              <w:lang w:eastAsia="en-GB"/>
            </w:rPr>
          </w:pPr>
          <w:hyperlink w:anchor="_Toc200783259" w:history="1">
            <w:r w:rsidRPr="002F1F36">
              <w:rPr>
                <w:rStyle w:val="Hyperlink"/>
                <w:rFonts w:ascii="Arial" w:hAnsi="Arial" w:cs="Arial"/>
                <w:noProof/>
              </w:rPr>
              <w:t>6.</w:t>
            </w:r>
            <w:r>
              <w:rPr>
                <w:rFonts w:eastAsiaTheme="minorEastAsia"/>
                <w:b w:val="0"/>
                <w:bCs w:val="0"/>
                <w:i w:val="0"/>
                <w:iCs w:val="0"/>
                <w:noProof/>
                <w:lang w:eastAsia="en-GB"/>
              </w:rPr>
              <w:tab/>
            </w:r>
            <w:r w:rsidRPr="002F1F36">
              <w:rPr>
                <w:rStyle w:val="Hyperlink"/>
                <w:rFonts w:ascii="Arial" w:hAnsi="Arial" w:cs="Arial"/>
                <w:noProof/>
              </w:rPr>
              <w:t>Financial Review (Section 7.5 of guidance)</w:t>
            </w:r>
            <w:r>
              <w:rPr>
                <w:noProof/>
                <w:webHidden/>
              </w:rPr>
              <w:tab/>
            </w:r>
            <w:r>
              <w:rPr>
                <w:noProof/>
                <w:webHidden/>
              </w:rPr>
              <w:fldChar w:fldCharType="begin"/>
            </w:r>
            <w:r>
              <w:rPr>
                <w:noProof/>
                <w:webHidden/>
              </w:rPr>
              <w:instrText xml:space="preserve"> PAGEREF _Toc200783259 \h </w:instrText>
            </w:r>
            <w:r>
              <w:rPr>
                <w:noProof/>
                <w:webHidden/>
              </w:rPr>
            </w:r>
            <w:r>
              <w:rPr>
                <w:noProof/>
                <w:webHidden/>
              </w:rPr>
              <w:fldChar w:fldCharType="separate"/>
            </w:r>
            <w:r>
              <w:rPr>
                <w:noProof/>
                <w:webHidden/>
              </w:rPr>
              <w:t>12</w:t>
            </w:r>
            <w:r>
              <w:rPr>
                <w:noProof/>
                <w:webHidden/>
              </w:rPr>
              <w:fldChar w:fldCharType="end"/>
            </w:r>
          </w:hyperlink>
        </w:p>
        <w:p w14:paraId="7EA256B3" w14:textId="6D10552A" w:rsidR="005C7021" w:rsidRDefault="005C7021">
          <w:pPr>
            <w:pStyle w:val="TOC1"/>
            <w:tabs>
              <w:tab w:val="left" w:pos="480"/>
              <w:tab w:val="right" w:leader="dot" w:pos="9010"/>
            </w:tabs>
            <w:rPr>
              <w:rFonts w:eastAsiaTheme="minorEastAsia"/>
              <w:b w:val="0"/>
              <w:bCs w:val="0"/>
              <w:i w:val="0"/>
              <w:iCs w:val="0"/>
              <w:noProof/>
              <w:lang w:eastAsia="en-GB"/>
            </w:rPr>
          </w:pPr>
          <w:hyperlink w:anchor="_Toc200783260" w:history="1">
            <w:r w:rsidRPr="002F1F36">
              <w:rPr>
                <w:rStyle w:val="Hyperlink"/>
                <w:rFonts w:ascii="Arial" w:hAnsi="Arial" w:cs="Arial"/>
                <w:noProof/>
              </w:rPr>
              <w:t>7.</w:t>
            </w:r>
            <w:r>
              <w:rPr>
                <w:rFonts w:eastAsiaTheme="minorEastAsia"/>
                <w:b w:val="0"/>
                <w:bCs w:val="0"/>
                <w:i w:val="0"/>
                <w:iCs w:val="0"/>
                <w:noProof/>
                <w:lang w:eastAsia="en-GB"/>
              </w:rPr>
              <w:tab/>
            </w:r>
            <w:r w:rsidRPr="002F1F36">
              <w:rPr>
                <w:rStyle w:val="Hyperlink"/>
                <w:rFonts w:ascii="Arial" w:hAnsi="Arial" w:cs="Arial"/>
                <w:noProof/>
              </w:rPr>
              <w:t>Conclusion and sign off</w:t>
            </w:r>
            <w:r>
              <w:rPr>
                <w:noProof/>
                <w:webHidden/>
              </w:rPr>
              <w:tab/>
            </w:r>
            <w:r>
              <w:rPr>
                <w:noProof/>
                <w:webHidden/>
              </w:rPr>
              <w:fldChar w:fldCharType="begin"/>
            </w:r>
            <w:r>
              <w:rPr>
                <w:noProof/>
                <w:webHidden/>
              </w:rPr>
              <w:instrText xml:space="preserve"> PAGEREF _Toc200783260 \h </w:instrText>
            </w:r>
            <w:r>
              <w:rPr>
                <w:noProof/>
                <w:webHidden/>
              </w:rPr>
            </w:r>
            <w:r>
              <w:rPr>
                <w:noProof/>
                <w:webHidden/>
              </w:rPr>
              <w:fldChar w:fldCharType="separate"/>
            </w:r>
            <w:r>
              <w:rPr>
                <w:noProof/>
                <w:webHidden/>
              </w:rPr>
              <w:t>13</w:t>
            </w:r>
            <w:r>
              <w:rPr>
                <w:noProof/>
                <w:webHidden/>
              </w:rPr>
              <w:fldChar w:fldCharType="end"/>
            </w:r>
          </w:hyperlink>
        </w:p>
        <w:p w14:paraId="34E51F04" w14:textId="6A2CB8BB" w:rsidR="005C7021" w:rsidRDefault="005C7021">
          <w:pPr>
            <w:pStyle w:val="TOC2"/>
            <w:tabs>
              <w:tab w:val="right" w:leader="dot" w:pos="9010"/>
            </w:tabs>
            <w:rPr>
              <w:rFonts w:eastAsiaTheme="minorEastAsia"/>
              <w:b w:val="0"/>
              <w:bCs w:val="0"/>
              <w:noProof/>
              <w:sz w:val="24"/>
              <w:szCs w:val="24"/>
              <w:lang w:eastAsia="en-GB"/>
            </w:rPr>
          </w:pPr>
          <w:hyperlink w:anchor="_Toc200783261" w:history="1">
            <w:r w:rsidRPr="002F1F36">
              <w:rPr>
                <w:rStyle w:val="Hyperlink"/>
                <w:rFonts w:ascii="Arial" w:hAnsi="Arial" w:cs="Arial"/>
                <w:noProof/>
              </w:rPr>
              <w:t>7.1 Summary</w:t>
            </w:r>
            <w:r>
              <w:rPr>
                <w:noProof/>
                <w:webHidden/>
              </w:rPr>
              <w:tab/>
            </w:r>
            <w:r>
              <w:rPr>
                <w:noProof/>
                <w:webHidden/>
              </w:rPr>
              <w:fldChar w:fldCharType="begin"/>
            </w:r>
            <w:r>
              <w:rPr>
                <w:noProof/>
                <w:webHidden/>
              </w:rPr>
              <w:instrText xml:space="preserve"> PAGEREF _Toc200783261 \h </w:instrText>
            </w:r>
            <w:r>
              <w:rPr>
                <w:noProof/>
                <w:webHidden/>
              </w:rPr>
            </w:r>
            <w:r>
              <w:rPr>
                <w:noProof/>
                <w:webHidden/>
              </w:rPr>
              <w:fldChar w:fldCharType="separate"/>
            </w:r>
            <w:r>
              <w:rPr>
                <w:noProof/>
                <w:webHidden/>
              </w:rPr>
              <w:t>13</w:t>
            </w:r>
            <w:r>
              <w:rPr>
                <w:noProof/>
                <w:webHidden/>
              </w:rPr>
              <w:fldChar w:fldCharType="end"/>
            </w:r>
          </w:hyperlink>
        </w:p>
        <w:p w14:paraId="54E3BE62" w14:textId="388419E1" w:rsidR="005C7021" w:rsidRDefault="005C7021">
          <w:pPr>
            <w:pStyle w:val="TOC2"/>
            <w:tabs>
              <w:tab w:val="right" w:leader="dot" w:pos="9010"/>
            </w:tabs>
            <w:rPr>
              <w:rFonts w:eastAsiaTheme="minorEastAsia"/>
              <w:b w:val="0"/>
              <w:bCs w:val="0"/>
              <w:noProof/>
              <w:sz w:val="24"/>
              <w:szCs w:val="24"/>
              <w:lang w:eastAsia="en-GB"/>
            </w:rPr>
          </w:pPr>
          <w:hyperlink w:anchor="_Toc200783262" w:history="1">
            <w:r w:rsidRPr="002F1F36">
              <w:rPr>
                <w:rStyle w:val="Hyperlink"/>
                <w:rFonts w:ascii="Arial" w:hAnsi="Arial" w:cs="Arial"/>
                <w:noProof/>
              </w:rPr>
              <w:t>7.2 Required legal statement on Public Benefit</w:t>
            </w:r>
            <w:r>
              <w:rPr>
                <w:noProof/>
                <w:webHidden/>
              </w:rPr>
              <w:tab/>
            </w:r>
            <w:r>
              <w:rPr>
                <w:noProof/>
                <w:webHidden/>
              </w:rPr>
              <w:fldChar w:fldCharType="begin"/>
            </w:r>
            <w:r>
              <w:rPr>
                <w:noProof/>
                <w:webHidden/>
              </w:rPr>
              <w:instrText xml:space="preserve"> PAGEREF _Toc200783262 \h </w:instrText>
            </w:r>
            <w:r>
              <w:rPr>
                <w:noProof/>
                <w:webHidden/>
              </w:rPr>
            </w:r>
            <w:r>
              <w:rPr>
                <w:noProof/>
                <w:webHidden/>
              </w:rPr>
              <w:fldChar w:fldCharType="separate"/>
            </w:r>
            <w:r>
              <w:rPr>
                <w:noProof/>
                <w:webHidden/>
              </w:rPr>
              <w:t>13</w:t>
            </w:r>
            <w:r>
              <w:rPr>
                <w:noProof/>
                <w:webHidden/>
              </w:rPr>
              <w:fldChar w:fldCharType="end"/>
            </w:r>
          </w:hyperlink>
        </w:p>
        <w:p w14:paraId="400B9EF3" w14:textId="711C74CE" w:rsidR="005C7021" w:rsidRDefault="005C7021">
          <w:pPr>
            <w:pStyle w:val="TOC1"/>
            <w:tabs>
              <w:tab w:val="right" w:leader="dot" w:pos="9010"/>
            </w:tabs>
            <w:rPr>
              <w:rFonts w:eastAsiaTheme="minorEastAsia"/>
              <w:b w:val="0"/>
              <w:bCs w:val="0"/>
              <w:i w:val="0"/>
              <w:iCs w:val="0"/>
              <w:noProof/>
              <w:lang w:eastAsia="en-GB"/>
            </w:rPr>
          </w:pPr>
          <w:hyperlink w:anchor="_Toc200783263" w:history="1">
            <w:r w:rsidRPr="002F1F36">
              <w:rPr>
                <w:rStyle w:val="Hyperlink"/>
                <w:rFonts w:ascii="Arial" w:hAnsi="Arial" w:cs="Arial"/>
                <w:noProof/>
              </w:rPr>
              <w:t>Appendix: Accounts for period 1/4/2024 – 31/3/2025</w:t>
            </w:r>
            <w:r>
              <w:rPr>
                <w:noProof/>
                <w:webHidden/>
              </w:rPr>
              <w:tab/>
            </w:r>
            <w:r>
              <w:rPr>
                <w:noProof/>
                <w:webHidden/>
              </w:rPr>
              <w:fldChar w:fldCharType="begin"/>
            </w:r>
            <w:r>
              <w:rPr>
                <w:noProof/>
                <w:webHidden/>
              </w:rPr>
              <w:instrText xml:space="preserve"> PAGEREF _Toc200783263 \h </w:instrText>
            </w:r>
            <w:r>
              <w:rPr>
                <w:noProof/>
                <w:webHidden/>
              </w:rPr>
            </w:r>
            <w:r>
              <w:rPr>
                <w:noProof/>
                <w:webHidden/>
              </w:rPr>
              <w:fldChar w:fldCharType="separate"/>
            </w:r>
            <w:r>
              <w:rPr>
                <w:noProof/>
                <w:webHidden/>
              </w:rPr>
              <w:t>14</w:t>
            </w:r>
            <w:r>
              <w:rPr>
                <w:noProof/>
                <w:webHidden/>
              </w:rPr>
              <w:fldChar w:fldCharType="end"/>
            </w:r>
          </w:hyperlink>
        </w:p>
        <w:p w14:paraId="78102A15" w14:textId="6BBA074F" w:rsidR="005C7021" w:rsidRDefault="005C7021">
          <w:r>
            <w:rPr>
              <w:b/>
              <w:bCs/>
              <w:noProof/>
            </w:rPr>
            <w:fldChar w:fldCharType="end"/>
          </w:r>
        </w:p>
      </w:sdtContent>
    </w:sdt>
    <w:p w14:paraId="565D5D8E" w14:textId="20FBCC81" w:rsidR="007B321E" w:rsidRPr="00C06CCA" w:rsidRDefault="007B321E">
      <w:pPr>
        <w:rPr>
          <w:rFonts w:ascii="Arial" w:hAnsi="Arial" w:cs="Arial"/>
        </w:rPr>
      </w:pPr>
      <w:r w:rsidRPr="00C06CCA">
        <w:rPr>
          <w:rFonts w:ascii="Arial" w:hAnsi="Arial" w:cs="Arial"/>
        </w:rPr>
        <w:br w:type="page"/>
      </w:r>
    </w:p>
    <w:p w14:paraId="76E1308D" w14:textId="04504925" w:rsidR="005549C4" w:rsidRPr="004C6420" w:rsidRDefault="007B321E" w:rsidP="00755812">
      <w:pPr>
        <w:pStyle w:val="ListParagraph"/>
        <w:numPr>
          <w:ilvl w:val="0"/>
          <w:numId w:val="1"/>
        </w:numPr>
        <w:rPr>
          <w:rStyle w:val="Strong"/>
          <w:rFonts w:cs="Arial"/>
          <w:b w:val="0"/>
          <w:bCs w:val="0"/>
          <w:i w:val="0"/>
          <w:sz w:val="24"/>
        </w:rPr>
      </w:pPr>
      <w:bookmarkStart w:id="0" w:name="_Toc199166587"/>
      <w:bookmarkStart w:id="1" w:name="_Toc200783252"/>
      <w:r w:rsidRPr="00C06CCA">
        <w:rPr>
          <w:rStyle w:val="Heading1Char"/>
          <w:rFonts w:ascii="Arial" w:hAnsi="Arial" w:cs="Arial"/>
        </w:rPr>
        <w:lastRenderedPageBreak/>
        <w:t>Introduction and Charity Details</w:t>
      </w:r>
      <w:bookmarkEnd w:id="0"/>
      <w:bookmarkEnd w:id="1"/>
      <w:r w:rsidRPr="00C06CCA">
        <w:rPr>
          <w:rFonts w:ascii="Arial" w:hAnsi="Arial" w:cs="Arial"/>
        </w:rPr>
        <w:t xml:space="preserve"> </w:t>
      </w:r>
      <w:r w:rsidRPr="00C06CCA">
        <w:rPr>
          <w:rStyle w:val="Strong"/>
          <w:rFonts w:cs="Arial"/>
        </w:rPr>
        <w:t>(</w:t>
      </w:r>
      <w:r w:rsidR="007F1EF9" w:rsidRPr="00C06CCA">
        <w:rPr>
          <w:rStyle w:val="Strong"/>
          <w:rFonts w:cs="Arial"/>
        </w:rPr>
        <w:t xml:space="preserve">Section </w:t>
      </w:r>
      <w:r w:rsidRPr="00C06CCA">
        <w:rPr>
          <w:rStyle w:val="Strong"/>
          <w:rFonts w:cs="Arial"/>
        </w:rPr>
        <w:t>7.1 of guidance</w:t>
      </w:r>
      <w:r w:rsidR="003E7E6C" w:rsidRPr="00C06CCA">
        <w:rPr>
          <w:rStyle w:val="Strong"/>
          <w:rFonts w:cs="Arial"/>
        </w:rPr>
        <w:t>)</w:t>
      </w:r>
    </w:p>
    <w:p w14:paraId="19BB1D7D" w14:textId="77777777" w:rsidR="004C6420" w:rsidRPr="00C06CCA" w:rsidRDefault="004C6420" w:rsidP="004C6420">
      <w:pPr>
        <w:pStyle w:val="ListParagraph"/>
        <w:rPr>
          <w:rFonts w:ascii="Arial" w:hAnsi="Arial" w:cs="Arial"/>
        </w:rPr>
      </w:pPr>
    </w:p>
    <w:p w14:paraId="318CBC66" w14:textId="77777777" w:rsidR="00B04CA2" w:rsidRPr="00C06CCA" w:rsidRDefault="00B04CA2">
      <w:pPr>
        <w:rPr>
          <w:rFonts w:ascii="Arial" w:hAnsi="Arial" w:cs="Arial"/>
        </w:rPr>
      </w:pPr>
    </w:p>
    <w:p w14:paraId="34AACE42" w14:textId="0301134D" w:rsidR="00B04CA2" w:rsidRPr="00C06CCA" w:rsidRDefault="00B04CA2" w:rsidP="00D975AE">
      <w:pPr>
        <w:rPr>
          <w:rFonts w:ascii="Arial" w:hAnsi="Arial" w:cs="Arial"/>
        </w:rPr>
      </w:pPr>
      <w:r w:rsidRPr="00C06CCA">
        <w:rPr>
          <w:rFonts w:ascii="Arial" w:hAnsi="Arial" w:cs="Arial"/>
        </w:rPr>
        <w:t xml:space="preserve">The </w:t>
      </w:r>
      <w:r w:rsidR="00DF4F92">
        <w:rPr>
          <w:rFonts w:ascii="Arial" w:hAnsi="Arial" w:cs="Arial"/>
        </w:rPr>
        <w:t>t</w:t>
      </w:r>
      <w:r w:rsidRPr="00C06CCA">
        <w:rPr>
          <w:rFonts w:ascii="Arial" w:hAnsi="Arial" w:cs="Arial"/>
        </w:rPr>
        <w:t xml:space="preserve">rustees of Newton on the Moor Jubilee Hall have great pleasure in presenting our </w:t>
      </w:r>
      <w:r w:rsidR="001A3FA6">
        <w:rPr>
          <w:rFonts w:ascii="Arial" w:hAnsi="Arial" w:cs="Arial"/>
        </w:rPr>
        <w:t>a</w:t>
      </w:r>
      <w:r w:rsidRPr="00C06CCA">
        <w:rPr>
          <w:rFonts w:ascii="Arial" w:hAnsi="Arial" w:cs="Arial"/>
        </w:rPr>
        <w:t>nnual report</w:t>
      </w:r>
      <w:r w:rsidR="00DC5CB5" w:rsidRPr="00C06CCA">
        <w:rPr>
          <w:rFonts w:ascii="Arial" w:hAnsi="Arial" w:cs="Arial"/>
        </w:rPr>
        <w:t xml:space="preserve"> for the year ended 31/3/25</w:t>
      </w:r>
      <w:r w:rsidRPr="00C06CCA">
        <w:rPr>
          <w:rFonts w:ascii="Arial" w:hAnsi="Arial" w:cs="Arial"/>
        </w:rPr>
        <w:t xml:space="preserve">, which has been </w:t>
      </w:r>
      <w:r w:rsidR="009925F0" w:rsidRPr="00C06CCA">
        <w:rPr>
          <w:rFonts w:ascii="Arial" w:hAnsi="Arial" w:cs="Arial"/>
        </w:rPr>
        <w:t>prepared in accordance with Charity Commission Guidance</w:t>
      </w:r>
      <w:r w:rsidR="009925F0" w:rsidRPr="00C06CCA">
        <w:rPr>
          <w:rStyle w:val="FootnoteReference"/>
          <w:rFonts w:ascii="Arial" w:hAnsi="Arial" w:cs="Arial"/>
        </w:rPr>
        <w:footnoteReference w:id="1"/>
      </w:r>
      <w:r w:rsidR="009925F0" w:rsidRPr="00C06CCA">
        <w:rPr>
          <w:rFonts w:ascii="Arial" w:hAnsi="Arial" w:cs="Arial"/>
        </w:rPr>
        <w:t>. To assist the reader, we have indicated in our report</w:t>
      </w:r>
      <w:r w:rsidR="00F02C2C" w:rsidRPr="00C06CCA">
        <w:rPr>
          <w:rFonts w:ascii="Arial" w:hAnsi="Arial" w:cs="Arial"/>
        </w:rPr>
        <w:t xml:space="preserve"> in brackets</w:t>
      </w:r>
      <w:r w:rsidR="009925F0" w:rsidRPr="00C06CCA">
        <w:rPr>
          <w:rFonts w:ascii="Arial" w:hAnsi="Arial" w:cs="Arial"/>
        </w:rPr>
        <w:t xml:space="preserve"> where we are making required legal disclosures.</w:t>
      </w:r>
    </w:p>
    <w:p w14:paraId="1FE433E4" w14:textId="77777777" w:rsidR="009925F0" w:rsidRPr="00C06CCA" w:rsidRDefault="009925F0" w:rsidP="00D975AE">
      <w:pPr>
        <w:rPr>
          <w:rFonts w:ascii="Arial" w:hAnsi="Arial" w:cs="Arial"/>
        </w:rPr>
      </w:pPr>
    </w:p>
    <w:p w14:paraId="2D0F78AC" w14:textId="1B1BB08F" w:rsidR="00C4097F" w:rsidRPr="00C06CCA" w:rsidRDefault="00C4097F" w:rsidP="00D975AE">
      <w:pPr>
        <w:rPr>
          <w:rFonts w:ascii="Arial" w:hAnsi="Arial" w:cs="Arial"/>
        </w:rPr>
      </w:pPr>
      <w:r w:rsidRPr="00C06CCA">
        <w:rPr>
          <w:rFonts w:ascii="Arial" w:hAnsi="Arial" w:cs="Arial"/>
        </w:rPr>
        <w:t>Located in the middle of the village of Newton on the Moor, the village hall is a Grade II 17</w:t>
      </w:r>
      <w:r w:rsidR="00161A9F">
        <w:rPr>
          <w:rFonts w:ascii="Arial" w:hAnsi="Arial" w:cs="Arial"/>
        </w:rPr>
        <w:t xml:space="preserve"> </w:t>
      </w:r>
      <w:r w:rsidRPr="00C06CCA">
        <w:rPr>
          <w:rFonts w:ascii="Arial" w:hAnsi="Arial" w:cs="Arial"/>
        </w:rPr>
        <w:t>-</w:t>
      </w:r>
      <w:r w:rsidR="00161A9F">
        <w:rPr>
          <w:rFonts w:ascii="Arial" w:hAnsi="Arial" w:cs="Arial"/>
        </w:rPr>
        <w:t xml:space="preserve"> </w:t>
      </w:r>
      <w:r w:rsidRPr="00C06CCA">
        <w:rPr>
          <w:rFonts w:ascii="Arial" w:hAnsi="Arial" w:cs="Arial"/>
        </w:rPr>
        <w:t>19th century building comprising</w:t>
      </w:r>
      <w:r w:rsidR="00BF6C98" w:rsidRPr="00C06CCA">
        <w:rPr>
          <w:rFonts w:ascii="Arial" w:hAnsi="Arial" w:cs="Arial"/>
        </w:rPr>
        <w:t xml:space="preserve"> the main </w:t>
      </w:r>
      <w:r w:rsidRPr="00C06CCA">
        <w:rPr>
          <w:rFonts w:ascii="Arial" w:hAnsi="Arial" w:cs="Arial"/>
        </w:rPr>
        <w:t>hall, a reading room, a kitchen</w:t>
      </w:r>
      <w:r w:rsidR="00DF4F92">
        <w:rPr>
          <w:rFonts w:ascii="Arial" w:hAnsi="Arial" w:cs="Arial"/>
        </w:rPr>
        <w:t>,</w:t>
      </w:r>
      <w:r w:rsidRPr="00C06CCA">
        <w:rPr>
          <w:rFonts w:ascii="Arial" w:hAnsi="Arial" w:cs="Arial"/>
        </w:rPr>
        <w:t xml:space="preserve"> and associated facilities. The property is leased to a charitable organisation </w:t>
      </w:r>
      <w:r w:rsidR="00817F48">
        <w:rPr>
          <w:rFonts w:ascii="Arial" w:hAnsi="Arial" w:cs="Arial"/>
        </w:rPr>
        <w:t>“</w:t>
      </w:r>
      <w:r w:rsidR="00AA128C" w:rsidRPr="00C06CCA">
        <w:rPr>
          <w:rFonts w:ascii="Arial" w:hAnsi="Arial" w:cs="Arial"/>
        </w:rPr>
        <w:t xml:space="preserve">Newton on the Moor </w:t>
      </w:r>
      <w:r w:rsidR="00B0721C" w:rsidRPr="00C06CCA">
        <w:rPr>
          <w:rFonts w:ascii="Arial" w:hAnsi="Arial" w:cs="Arial"/>
        </w:rPr>
        <w:t>Jubilee</w:t>
      </w:r>
      <w:r w:rsidR="00AA128C" w:rsidRPr="00C06CCA">
        <w:rPr>
          <w:rFonts w:ascii="Arial" w:hAnsi="Arial" w:cs="Arial"/>
        </w:rPr>
        <w:t xml:space="preserve"> Hall</w:t>
      </w:r>
      <w:r w:rsidR="00817F48">
        <w:rPr>
          <w:rFonts w:ascii="Arial" w:hAnsi="Arial" w:cs="Arial"/>
        </w:rPr>
        <w:t>”</w:t>
      </w:r>
      <w:r w:rsidR="00AA128C" w:rsidRPr="00C06CCA">
        <w:rPr>
          <w:rFonts w:ascii="Arial" w:hAnsi="Arial" w:cs="Arial"/>
        </w:rPr>
        <w:t>,</w:t>
      </w:r>
      <w:r w:rsidR="008B658D" w:rsidRPr="00C06CCA">
        <w:rPr>
          <w:rFonts w:ascii="Arial" w:hAnsi="Arial" w:cs="Arial"/>
        </w:rPr>
        <w:t xml:space="preserve"> </w:t>
      </w:r>
      <w:r w:rsidRPr="00C06CCA">
        <w:rPr>
          <w:rFonts w:ascii="Arial" w:hAnsi="Arial" w:cs="Arial"/>
        </w:rPr>
        <w:t xml:space="preserve">charity number </w:t>
      </w:r>
      <w:r w:rsidR="00AA128C" w:rsidRPr="00C06CCA">
        <w:rPr>
          <w:rFonts w:ascii="Arial" w:hAnsi="Arial" w:cs="Arial"/>
        </w:rPr>
        <w:t>1193440. T</w:t>
      </w:r>
      <w:r w:rsidRPr="00C06CCA">
        <w:rPr>
          <w:rFonts w:ascii="Arial" w:hAnsi="Arial" w:cs="Arial"/>
        </w:rPr>
        <w:t>his is run for the benefit of the community by unpaid trustees and volunteers.</w:t>
      </w:r>
    </w:p>
    <w:p w14:paraId="08987EDE" w14:textId="77777777" w:rsidR="00AA128C" w:rsidRPr="00C06CCA" w:rsidRDefault="00AA128C" w:rsidP="00D975AE">
      <w:pPr>
        <w:rPr>
          <w:rFonts w:ascii="Arial" w:hAnsi="Arial" w:cs="Arial"/>
        </w:rPr>
      </w:pPr>
    </w:p>
    <w:p w14:paraId="580930E2" w14:textId="0C919527" w:rsidR="00AA128C" w:rsidRDefault="00AA128C" w:rsidP="00D975AE">
      <w:pPr>
        <w:rPr>
          <w:rFonts w:ascii="Arial" w:hAnsi="Arial" w:cs="Arial"/>
        </w:rPr>
      </w:pPr>
      <w:r w:rsidRPr="00C06CCA">
        <w:rPr>
          <w:rFonts w:ascii="Arial" w:hAnsi="Arial" w:cs="Arial"/>
        </w:rPr>
        <w:t>Our postal address is Jubilee Hall, Newton on the Moor, Morpeth, NE65 9JY</w:t>
      </w:r>
      <w:r w:rsidR="001E02C3" w:rsidRPr="00C06CCA">
        <w:rPr>
          <w:rFonts w:ascii="Arial" w:hAnsi="Arial" w:cs="Arial"/>
        </w:rPr>
        <w:t>. This is our principal office. We</w:t>
      </w:r>
      <w:r w:rsidRPr="00C06CCA">
        <w:rPr>
          <w:rFonts w:ascii="Arial" w:hAnsi="Arial" w:cs="Arial"/>
        </w:rPr>
        <w:t xml:space="preserve"> can be contacted at </w:t>
      </w:r>
      <w:hyperlink r:id="rId9" w:history="1">
        <w:r w:rsidRPr="00C06CCA">
          <w:rPr>
            <w:rStyle w:val="Hyperlink"/>
            <w:rFonts w:ascii="Arial" w:hAnsi="Arial" w:cs="Arial"/>
          </w:rPr>
          <w:t>notmjubileehall@yahoo.com</w:t>
        </w:r>
      </w:hyperlink>
      <w:r w:rsidRPr="00C06CCA">
        <w:rPr>
          <w:rFonts w:ascii="Arial" w:hAnsi="Arial" w:cs="Arial"/>
        </w:rPr>
        <w:t xml:space="preserve">. </w:t>
      </w:r>
    </w:p>
    <w:p w14:paraId="668A4884" w14:textId="77777777" w:rsidR="00BD1CA3" w:rsidRDefault="00BD1CA3" w:rsidP="00D975AE">
      <w:pPr>
        <w:rPr>
          <w:rFonts w:ascii="Arial" w:hAnsi="Arial" w:cs="Arial"/>
        </w:rPr>
      </w:pPr>
    </w:p>
    <w:p w14:paraId="6E2140E8" w14:textId="30C94B55" w:rsidR="00084FD5" w:rsidRDefault="00BD1CA3" w:rsidP="00D975AE">
      <w:pPr>
        <w:rPr>
          <w:rFonts w:ascii="Arial" w:hAnsi="Arial" w:cs="Arial"/>
        </w:rPr>
      </w:pPr>
      <w:r>
        <w:rPr>
          <w:rFonts w:ascii="Arial" w:hAnsi="Arial" w:cs="Arial"/>
        </w:rPr>
        <w:t xml:space="preserve">Online, we can be found at: </w:t>
      </w:r>
      <w:hyperlink r:id="rId10" w:history="1">
        <w:r w:rsidRPr="00D303F3">
          <w:rPr>
            <w:rStyle w:val="Hyperlink"/>
            <w:rFonts w:ascii="Arial" w:hAnsi="Arial" w:cs="Arial"/>
          </w:rPr>
          <w:t>https://northumberlandvillagehalls.org.uk/newton-on-the-moor-jubilee-hall</w:t>
        </w:r>
      </w:hyperlink>
      <w:r>
        <w:rPr>
          <w:rFonts w:ascii="Arial" w:hAnsi="Arial" w:cs="Arial"/>
        </w:rPr>
        <w:t xml:space="preserve"> and on Facebook at: </w:t>
      </w:r>
      <w:r w:rsidR="00084FD5" w:rsidRPr="00084FD5">
        <w:rPr>
          <w:rFonts w:ascii="Arial" w:hAnsi="Arial" w:cs="Arial"/>
        </w:rPr>
        <w:t>https://www.facebook.com/notmvillagehall</w:t>
      </w:r>
      <w:r w:rsidR="00084FD5">
        <w:rPr>
          <w:rFonts w:ascii="Arial" w:hAnsi="Arial" w:cs="Arial"/>
        </w:rPr>
        <w:t>.</w:t>
      </w:r>
    </w:p>
    <w:p w14:paraId="2561130A" w14:textId="77777777" w:rsidR="00AA128C" w:rsidRDefault="00AA128C" w:rsidP="00D975AE">
      <w:pPr>
        <w:rPr>
          <w:rFonts w:ascii="Arial" w:hAnsi="Arial" w:cs="Arial"/>
        </w:rPr>
      </w:pPr>
    </w:p>
    <w:p w14:paraId="19A0417F" w14:textId="77777777" w:rsidR="00BF69C6" w:rsidRPr="00C06CCA" w:rsidRDefault="00BF69C6" w:rsidP="00D975AE">
      <w:pPr>
        <w:rPr>
          <w:rFonts w:ascii="Arial" w:hAnsi="Arial" w:cs="Arial"/>
        </w:rPr>
      </w:pPr>
    </w:p>
    <w:p w14:paraId="040143A9" w14:textId="2B49C381" w:rsidR="00AA128C" w:rsidRPr="00C06CCA" w:rsidRDefault="00AA128C" w:rsidP="00D975AE">
      <w:pPr>
        <w:rPr>
          <w:rFonts w:ascii="Arial" w:hAnsi="Arial" w:cs="Arial"/>
        </w:rPr>
      </w:pPr>
      <w:r w:rsidRPr="00C06CCA">
        <w:rPr>
          <w:rFonts w:ascii="Arial" w:hAnsi="Arial" w:cs="Arial"/>
        </w:rPr>
        <w:t xml:space="preserve">At the time of preparing this report, we had the following </w:t>
      </w:r>
      <w:r w:rsidR="00B937FE">
        <w:rPr>
          <w:rFonts w:ascii="Arial" w:hAnsi="Arial" w:cs="Arial"/>
        </w:rPr>
        <w:t>t</w:t>
      </w:r>
      <w:r w:rsidRPr="00C06CCA">
        <w:rPr>
          <w:rFonts w:ascii="Arial" w:hAnsi="Arial" w:cs="Arial"/>
        </w:rPr>
        <w:t xml:space="preserve">rustees: Alison Cowen, David </w:t>
      </w:r>
      <w:proofErr w:type="spellStart"/>
      <w:r w:rsidRPr="00C06CCA">
        <w:rPr>
          <w:rFonts w:ascii="Arial" w:hAnsi="Arial" w:cs="Arial"/>
        </w:rPr>
        <w:t>Arkieson</w:t>
      </w:r>
      <w:proofErr w:type="spellEnd"/>
      <w:r w:rsidRPr="00C06CCA">
        <w:rPr>
          <w:rFonts w:ascii="Arial" w:hAnsi="Arial" w:cs="Arial"/>
        </w:rPr>
        <w:t xml:space="preserve">, Greg Anderson, Judy Williams, and Alison Gibson. We also acknowledge the contribution of </w:t>
      </w:r>
      <w:r w:rsidR="00B937FE">
        <w:rPr>
          <w:rFonts w:ascii="Arial" w:hAnsi="Arial" w:cs="Arial"/>
        </w:rPr>
        <w:t>t</w:t>
      </w:r>
      <w:r w:rsidRPr="00C06CCA">
        <w:rPr>
          <w:rFonts w:ascii="Arial" w:hAnsi="Arial" w:cs="Arial"/>
        </w:rPr>
        <w:t>rustees wh</w:t>
      </w:r>
      <w:r w:rsidR="00755812" w:rsidRPr="00C06CCA">
        <w:rPr>
          <w:rFonts w:ascii="Arial" w:hAnsi="Arial" w:cs="Arial"/>
        </w:rPr>
        <w:t>o</w:t>
      </w:r>
      <w:r w:rsidRPr="00C06CCA">
        <w:rPr>
          <w:rFonts w:ascii="Arial" w:hAnsi="Arial" w:cs="Arial"/>
        </w:rPr>
        <w:t xml:space="preserve"> served in this financial year: Dudley Williams, Liz Rixon,</w:t>
      </w:r>
      <w:r w:rsidR="00F1094C">
        <w:rPr>
          <w:rFonts w:ascii="Arial" w:hAnsi="Arial" w:cs="Arial"/>
        </w:rPr>
        <w:t xml:space="preserve"> and Diane Williams.</w:t>
      </w:r>
    </w:p>
    <w:p w14:paraId="13B8C23E" w14:textId="77777777" w:rsidR="00AA128C" w:rsidRPr="00C06CCA" w:rsidRDefault="00AA128C" w:rsidP="00D975AE">
      <w:pPr>
        <w:rPr>
          <w:rFonts w:ascii="Arial" w:hAnsi="Arial" w:cs="Arial"/>
        </w:rPr>
      </w:pPr>
    </w:p>
    <w:p w14:paraId="6BC7A6D4" w14:textId="4656B632" w:rsidR="00AA128C" w:rsidRPr="00C06CCA" w:rsidRDefault="00AA128C" w:rsidP="00D975AE">
      <w:pPr>
        <w:rPr>
          <w:rFonts w:ascii="Arial" w:hAnsi="Arial" w:cs="Arial"/>
        </w:rPr>
      </w:pPr>
      <w:r w:rsidRPr="00C06CCA">
        <w:rPr>
          <w:rFonts w:ascii="Arial" w:hAnsi="Arial" w:cs="Arial"/>
        </w:rPr>
        <w:t xml:space="preserve">In this report, we will present a summary of how we are structured and governed, what we have achieved this year, and what we plan to do in future. We are also presenting a review of our finances, in accordance with </w:t>
      </w:r>
      <w:r w:rsidR="00755812" w:rsidRPr="00C06CCA">
        <w:rPr>
          <w:rFonts w:ascii="Arial" w:hAnsi="Arial" w:cs="Arial"/>
        </w:rPr>
        <w:t>legal requirements and our desire to operate transparently within our community.</w:t>
      </w:r>
    </w:p>
    <w:p w14:paraId="22EC36AE" w14:textId="50554A3F" w:rsidR="00923A2D" w:rsidRDefault="004C6420" w:rsidP="00923A2D">
      <w:pPr>
        <w:keepNext/>
      </w:pPr>
      <w:r>
        <w:rPr>
          <w:rFonts w:ascii="Arial" w:hAnsi="Arial" w:cs="Arial"/>
          <w:noProof/>
        </w:rPr>
        <w:lastRenderedPageBreak/>
        <w:drawing>
          <wp:anchor distT="0" distB="0" distL="114300" distR="114300" simplePos="0" relativeHeight="251665408" behindDoc="0" locked="0" layoutInCell="1" allowOverlap="1" wp14:anchorId="65D7DFF0" wp14:editId="38AF00AD">
            <wp:simplePos x="0" y="0"/>
            <wp:positionH relativeFrom="margin">
              <wp:posOffset>3130550</wp:posOffset>
            </wp:positionH>
            <wp:positionV relativeFrom="margin">
              <wp:posOffset>-15875</wp:posOffset>
            </wp:positionV>
            <wp:extent cx="2439035" cy="3252470"/>
            <wp:effectExtent l="0" t="0" r="0" b="0"/>
            <wp:wrapSquare wrapText="bothSides"/>
            <wp:docPr id="1699885857" name="Picture 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5857" name="Picture 2" descr="A group of people standing in front of a build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035" cy="3252470"/>
                    </a:xfrm>
                    <a:prstGeom prst="rect">
                      <a:avLst/>
                    </a:prstGeom>
                  </pic:spPr>
                </pic:pic>
              </a:graphicData>
            </a:graphic>
            <wp14:sizeRelH relativeFrom="margin">
              <wp14:pctWidth>0</wp14:pctWidth>
            </wp14:sizeRelH>
            <wp14:sizeRelV relativeFrom="margin">
              <wp14:pctHeight>0</wp14:pctHeight>
            </wp14:sizeRelV>
          </wp:anchor>
        </w:drawing>
      </w:r>
      <w:r w:rsidR="00923A2D">
        <w:rPr>
          <w:rFonts w:ascii="Arial" w:hAnsi="Arial" w:cs="Arial"/>
          <w:noProof/>
        </w:rPr>
        <w:drawing>
          <wp:inline distT="0" distB="0" distL="0" distR="0" wp14:anchorId="60FB3B4C" wp14:editId="07D7BEAD">
            <wp:extent cx="2433234" cy="3237258"/>
            <wp:effectExtent l="0" t="0" r="5715" b="1270"/>
            <wp:docPr id="354380586" name="Picture 3" descr="A stone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0586" name="Picture 3" descr="A stone building with a sign on the fro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489911" cy="3312663"/>
                    </a:xfrm>
                    <a:prstGeom prst="rect">
                      <a:avLst/>
                    </a:prstGeom>
                  </pic:spPr>
                </pic:pic>
              </a:graphicData>
            </a:graphic>
          </wp:inline>
        </w:drawing>
      </w:r>
    </w:p>
    <w:p w14:paraId="5AFA765E" w14:textId="70C8430E" w:rsidR="00923A2D" w:rsidRDefault="00A30C25" w:rsidP="001F437A">
      <w:pPr>
        <w:pStyle w:val="Caption"/>
      </w:pPr>
      <w:r>
        <w:rPr>
          <w:noProof/>
        </w:rPr>
        <mc:AlternateContent>
          <mc:Choice Requires="wps">
            <w:drawing>
              <wp:anchor distT="0" distB="0" distL="114300" distR="114300" simplePos="0" relativeHeight="251667456" behindDoc="0" locked="0" layoutInCell="1" allowOverlap="1" wp14:anchorId="10021270" wp14:editId="1E34E2FF">
                <wp:simplePos x="0" y="0"/>
                <wp:positionH relativeFrom="column">
                  <wp:posOffset>3130550</wp:posOffset>
                </wp:positionH>
                <wp:positionV relativeFrom="paragraph">
                  <wp:posOffset>43417</wp:posOffset>
                </wp:positionV>
                <wp:extent cx="2478405" cy="635"/>
                <wp:effectExtent l="0" t="0" r="0" b="12065"/>
                <wp:wrapSquare wrapText="bothSides"/>
                <wp:docPr id="1645504052" name="Text Box 1"/>
                <wp:cNvGraphicFramePr/>
                <a:graphic xmlns:a="http://schemas.openxmlformats.org/drawingml/2006/main">
                  <a:graphicData uri="http://schemas.microsoft.com/office/word/2010/wordprocessingShape">
                    <wps:wsp>
                      <wps:cNvSpPr txBox="1"/>
                      <wps:spPr>
                        <a:xfrm>
                          <a:off x="0" y="0"/>
                          <a:ext cx="2478405" cy="635"/>
                        </a:xfrm>
                        <a:prstGeom prst="rect">
                          <a:avLst/>
                        </a:prstGeom>
                        <a:solidFill>
                          <a:prstClr val="white"/>
                        </a:solidFill>
                        <a:ln>
                          <a:noFill/>
                        </a:ln>
                      </wps:spPr>
                      <wps:txbx>
                        <w:txbxContent>
                          <w:p w14:paraId="21A889E6" w14:textId="5DB3F4B7" w:rsidR="001F437A" w:rsidRPr="00E64710" w:rsidRDefault="001F437A" w:rsidP="001F437A">
                            <w:pPr>
                              <w:pStyle w:val="Caption"/>
                              <w:rPr>
                                <w:rFonts w:ascii="Arial" w:hAnsi="Arial" w:cs="Arial"/>
                              </w:rPr>
                            </w:pPr>
                            <w:r>
                              <w:t>The congregation for Remembrance Sunday gathered in front of the village war memorial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21270" id="Text Box 1" o:spid="_x0000_s1027" type="#_x0000_t202" style="position:absolute;margin-left:246.5pt;margin-top:3.4pt;width:195.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" stroked="f">
                <v:textbox style="mso-fit-shape-to-text:t" inset="0,0,0,0">
                  <w:txbxContent>
                    <w:p w14:paraId="21A889E6" w14:textId="5DB3F4B7" w:rsidR="001F437A" w:rsidRPr="00E64710" w:rsidRDefault="001F437A" w:rsidP="001F437A">
                      <w:pPr>
                        <w:pStyle w:val="Caption"/>
                        <w:rPr>
                          <w:rFonts w:ascii="Arial" w:hAnsi="Arial" w:cs="Arial"/>
                        </w:rPr>
                      </w:pPr>
                      <w:r>
                        <w:t>The congregation for Remembrance Sunday gathered in front of the village war memorial</w:t>
                      </w:r>
                    </w:p>
                  </w:txbxContent>
                </v:textbox>
                <w10:wrap type="square"/>
              </v:shape>
            </w:pict>
          </mc:Fallback>
        </mc:AlternateContent>
      </w:r>
      <w:r w:rsidR="00923A2D">
        <w:t xml:space="preserve">We </w:t>
      </w:r>
      <w:r w:rsidR="002C130D">
        <w:t>serve as</w:t>
      </w:r>
      <w:r w:rsidR="00923A2D">
        <w:t xml:space="preserve"> the village's polling station</w:t>
      </w:r>
    </w:p>
    <w:p w14:paraId="46CE2C4A" w14:textId="0E7D4411" w:rsidR="007B321E" w:rsidRPr="00C06CCA" w:rsidRDefault="007B321E" w:rsidP="00D975AE">
      <w:pPr>
        <w:rPr>
          <w:rFonts w:ascii="Arial" w:hAnsi="Arial" w:cs="Arial"/>
        </w:rPr>
      </w:pPr>
    </w:p>
    <w:p w14:paraId="103339CB" w14:textId="4679F9F7" w:rsidR="007B321E" w:rsidRPr="00C06CCA" w:rsidRDefault="007B321E" w:rsidP="008B658D">
      <w:pPr>
        <w:pStyle w:val="Heading1"/>
        <w:numPr>
          <w:ilvl w:val="0"/>
          <w:numId w:val="1"/>
        </w:numPr>
        <w:rPr>
          <w:rStyle w:val="Strong"/>
          <w:rFonts w:cs="Arial"/>
        </w:rPr>
      </w:pPr>
      <w:bookmarkStart w:id="2" w:name="_Toc199166588"/>
      <w:bookmarkStart w:id="3" w:name="_Toc200783253"/>
      <w:r w:rsidRPr="00C06CCA">
        <w:rPr>
          <w:rFonts w:ascii="Arial" w:hAnsi="Arial" w:cs="Arial"/>
        </w:rPr>
        <w:t xml:space="preserve">Structure, governance and management </w:t>
      </w:r>
      <w:r w:rsidRPr="00C06CCA">
        <w:rPr>
          <w:rStyle w:val="Strong"/>
          <w:rFonts w:cs="Arial"/>
        </w:rPr>
        <w:t>(</w:t>
      </w:r>
      <w:r w:rsidR="007F1EF9" w:rsidRPr="00C06CCA">
        <w:rPr>
          <w:rStyle w:val="Strong"/>
          <w:rFonts w:cs="Arial"/>
        </w:rPr>
        <w:t>S</w:t>
      </w:r>
      <w:r w:rsidRPr="00C06CCA">
        <w:rPr>
          <w:rStyle w:val="Strong"/>
          <w:rFonts w:cs="Arial"/>
        </w:rPr>
        <w:t>ection 7.2</w:t>
      </w:r>
      <w:r w:rsidR="003D4939" w:rsidRPr="00C06CCA">
        <w:rPr>
          <w:rStyle w:val="Strong"/>
          <w:rFonts w:cs="Arial"/>
        </w:rPr>
        <w:t xml:space="preserve"> of guidance</w:t>
      </w:r>
      <w:r w:rsidRPr="00C06CCA">
        <w:rPr>
          <w:rStyle w:val="Strong"/>
          <w:rFonts w:cs="Arial"/>
        </w:rPr>
        <w:t>)</w:t>
      </w:r>
      <w:bookmarkEnd w:id="2"/>
      <w:bookmarkEnd w:id="3"/>
    </w:p>
    <w:p w14:paraId="517C1350" w14:textId="77777777" w:rsidR="008B658D" w:rsidRPr="00C06CCA" w:rsidRDefault="008B658D" w:rsidP="008B658D">
      <w:pPr>
        <w:rPr>
          <w:rFonts w:ascii="Arial" w:hAnsi="Arial" w:cs="Arial"/>
        </w:rPr>
      </w:pPr>
    </w:p>
    <w:p w14:paraId="67FD4677" w14:textId="73D6A184" w:rsidR="008B658D" w:rsidRPr="00C06CCA" w:rsidRDefault="008B658D" w:rsidP="00D975AE">
      <w:pPr>
        <w:rPr>
          <w:rFonts w:ascii="Arial" w:hAnsi="Arial" w:cs="Arial"/>
        </w:rPr>
      </w:pPr>
      <w:r w:rsidRPr="00C06CCA">
        <w:rPr>
          <w:rFonts w:ascii="Arial" w:hAnsi="Arial" w:cs="Arial"/>
        </w:rPr>
        <w:t xml:space="preserve">Newton on the Moor Jubilee Hall is a Charitable </w:t>
      </w:r>
      <w:r w:rsidR="006C66EA" w:rsidRPr="00C06CCA">
        <w:rPr>
          <w:rFonts w:ascii="Arial" w:hAnsi="Arial" w:cs="Arial"/>
        </w:rPr>
        <w:t>Incorporated Organisation (</w:t>
      </w:r>
      <w:r w:rsidR="00817F48">
        <w:rPr>
          <w:rFonts w:ascii="Arial" w:hAnsi="Arial" w:cs="Arial"/>
        </w:rPr>
        <w:t>“</w:t>
      </w:r>
      <w:r w:rsidR="006C66EA" w:rsidRPr="00C06CCA">
        <w:rPr>
          <w:rFonts w:ascii="Arial" w:hAnsi="Arial" w:cs="Arial"/>
        </w:rPr>
        <w:t>CIO</w:t>
      </w:r>
      <w:r w:rsidR="00817F48">
        <w:rPr>
          <w:rFonts w:ascii="Arial" w:hAnsi="Arial" w:cs="Arial"/>
        </w:rPr>
        <w:t>”</w:t>
      </w:r>
      <w:r w:rsidR="006C66EA" w:rsidRPr="00C06CCA">
        <w:rPr>
          <w:rFonts w:ascii="Arial" w:hAnsi="Arial" w:cs="Arial"/>
        </w:rPr>
        <w:t xml:space="preserve">) registered in 2021. We are governed and managed by our founding constitution, in accordance with the requirements of UK law. </w:t>
      </w:r>
    </w:p>
    <w:p w14:paraId="58758D6D" w14:textId="77777777" w:rsidR="006C66EA" w:rsidRPr="00C06CCA" w:rsidRDefault="006C66EA" w:rsidP="00D975AE">
      <w:pPr>
        <w:rPr>
          <w:rFonts w:ascii="Arial" w:hAnsi="Arial" w:cs="Arial"/>
        </w:rPr>
      </w:pPr>
    </w:p>
    <w:p w14:paraId="3D0C6582" w14:textId="6D4BB67B" w:rsidR="00CE6ABA" w:rsidRPr="00C06CCA" w:rsidRDefault="00AD2E82" w:rsidP="00D975AE">
      <w:pPr>
        <w:rPr>
          <w:rFonts w:ascii="Arial" w:hAnsi="Arial" w:cs="Arial"/>
        </w:rPr>
      </w:pPr>
      <w:r w:rsidRPr="00C06CCA">
        <w:rPr>
          <w:rFonts w:ascii="Arial" w:hAnsi="Arial" w:cs="Arial"/>
        </w:rPr>
        <w:t>Management de</w:t>
      </w:r>
      <w:r w:rsidR="00CE6ABA" w:rsidRPr="00C06CCA">
        <w:rPr>
          <w:rFonts w:ascii="Arial" w:hAnsi="Arial" w:cs="Arial"/>
        </w:rPr>
        <w:t xml:space="preserve">cisions are made by the </w:t>
      </w:r>
      <w:r w:rsidR="00DF4F92">
        <w:rPr>
          <w:rFonts w:ascii="Arial" w:hAnsi="Arial" w:cs="Arial"/>
        </w:rPr>
        <w:t>t</w:t>
      </w:r>
      <w:r w:rsidR="00CE6ABA" w:rsidRPr="00C06CCA">
        <w:rPr>
          <w:rFonts w:ascii="Arial" w:hAnsi="Arial" w:cs="Arial"/>
        </w:rPr>
        <w:t xml:space="preserve">rustees, who meet regularly and publish the minutes of meetings online at: </w:t>
      </w:r>
      <w:hyperlink r:id="rId13" w:history="1">
        <w:r w:rsidR="00CE6ABA" w:rsidRPr="00C06CCA">
          <w:rPr>
            <w:rStyle w:val="Hyperlink"/>
            <w:rFonts w:ascii="Arial" w:hAnsi="Arial" w:cs="Arial"/>
          </w:rPr>
          <w:t>https://northumberlandvillagehalls.org.uk/newton-on-the-moor-jubilee-hall/documents</w:t>
        </w:r>
      </w:hyperlink>
      <w:r w:rsidR="00CE6ABA" w:rsidRPr="00C06CCA">
        <w:rPr>
          <w:rFonts w:ascii="Arial" w:hAnsi="Arial" w:cs="Arial"/>
        </w:rPr>
        <w:t>.</w:t>
      </w:r>
    </w:p>
    <w:p w14:paraId="16248E90" w14:textId="77777777" w:rsidR="00CE6ABA" w:rsidRPr="00C06CCA" w:rsidRDefault="00CE6ABA" w:rsidP="00D975AE">
      <w:pPr>
        <w:rPr>
          <w:rFonts w:ascii="Arial" w:hAnsi="Arial" w:cs="Arial"/>
        </w:rPr>
      </w:pPr>
    </w:p>
    <w:p w14:paraId="45A205FA" w14:textId="49E340CC" w:rsidR="007B321E" w:rsidRPr="00C06CCA" w:rsidRDefault="00CE6ABA" w:rsidP="00D975AE">
      <w:pPr>
        <w:rPr>
          <w:rFonts w:ascii="Arial" w:hAnsi="Arial" w:cs="Arial"/>
        </w:rPr>
      </w:pPr>
      <w:proofErr w:type="gramStart"/>
      <w:r w:rsidRPr="00C06CCA">
        <w:rPr>
          <w:rFonts w:ascii="Arial" w:hAnsi="Arial" w:cs="Arial"/>
        </w:rPr>
        <w:t>During the course of</w:t>
      </w:r>
      <w:proofErr w:type="gramEnd"/>
      <w:r w:rsidRPr="00C06CCA">
        <w:rPr>
          <w:rFonts w:ascii="Arial" w:hAnsi="Arial" w:cs="Arial"/>
        </w:rPr>
        <w:t xml:space="preserve"> this year, we updated and published our Health and Safety, Equality, Finance, Privacy, and Safeguarding polices at the same web address.</w:t>
      </w:r>
    </w:p>
    <w:p w14:paraId="7616147B" w14:textId="3D0F67BB" w:rsidR="00CE6ABA" w:rsidRPr="00C06CCA" w:rsidRDefault="00CE6ABA" w:rsidP="00D975AE">
      <w:pPr>
        <w:rPr>
          <w:rFonts w:ascii="Arial" w:hAnsi="Arial" w:cs="Arial"/>
        </w:rPr>
      </w:pPr>
    </w:p>
    <w:p w14:paraId="4CF61105" w14:textId="47971FC5" w:rsidR="00852774" w:rsidRDefault="00CE6ABA" w:rsidP="00D975AE">
      <w:pPr>
        <w:rPr>
          <w:rFonts w:ascii="Arial" w:hAnsi="Arial" w:cs="Arial"/>
        </w:rPr>
      </w:pPr>
      <w:r w:rsidRPr="00C06CCA">
        <w:rPr>
          <w:rFonts w:ascii="Arial" w:hAnsi="Arial" w:cs="Arial"/>
        </w:rPr>
        <w:t>As a CIO, we maintain accounting records, and we prepare our accounts on a receipts and payments basis.</w:t>
      </w:r>
      <w:r w:rsidR="00F935F7" w:rsidRPr="00C06CCA">
        <w:rPr>
          <w:rFonts w:ascii="Arial" w:hAnsi="Arial" w:cs="Arial"/>
        </w:rPr>
        <w:t xml:space="preserve"> While no external scrutiny </w:t>
      </w:r>
      <w:r w:rsidR="00024B99" w:rsidRPr="00C06CCA">
        <w:rPr>
          <w:rFonts w:ascii="Arial" w:hAnsi="Arial" w:cs="Arial"/>
        </w:rPr>
        <w:t xml:space="preserve">of our accounts </w:t>
      </w:r>
      <w:r w:rsidR="00F935F7" w:rsidRPr="00C06CCA">
        <w:rPr>
          <w:rFonts w:ascii="Arial" w:hAnsi="Arial" w:cs="Arial"/>
        </w:rPr>
        <w:t xml:space="preserve">is mandated by law, </w:t>
      </w:r>
      <w:r w:rsidR="00F935F7" w:rsidRPr="00B23A84">
        <w:rPr>
          <w:rFonts w:ascii="Arial" w:hAnsi="Arial" w:cs="Arial"/>
        </w:rPr>
        <w:t xml:space="preserve">the </w:t>
      </w:r>
      <w:r w:rsidR="00DF4F92" w:rsidRPr="00B23A84">
        <w:rPr>
          <w:rFonts w:ascii="Arial" w:hAnsi="Arial" w:cs="Arial"/>
        </w:rPr>
        <w:t>t</w:t>
      </w:r>
      <w:r w:rsidR="00F935F7" w:rsidRPr="00B23A84">
        <w:rPr>
          <w:rFonts w:ascii="Arial" w:hAnsi="Arial" w:cs="Arial"/>
        </w:rPr>
        <w:t>rustees believe it is good practice for this to be done. Accordingly, the accounts were reviewed b</w:t>
      </w:r>
      <w:r w:rsidR="00DF4F92" w:rsidRPr="00B23A84">
        <w:rPr>
          <w:rFonts w:ascii="Arial" w:hAnsi="Arial" w:cs="Arial"/>
        </w:rPr>
        <w:t xml:space="preserve">y David </w:t>
      </w:r>
      <w:proofErr w:type="gramStart"/>
      <w:r w:rsidR="00DF4F92" w:rsidRPr="00B23A84">
        <w:rPr>
          <w:rFonts w:ascii="Arial" w:hAnsi="Arial" w:cs="Arial"/>
        </w:rPr>
        <w:t>Cant</w:t>
      </w:r>
      <w:proofErr w:type="gramEnd"/>
      <w:r w:rsidR="00DF4F92" w:rsidRPr="00B23A84">
        <w:rPr>
          <w:rFonts w:ascii="Arial" w:hAnsi="Arial" w:cs="Arial"/>
        </w:rPr>
        <w:t xml:space="preserve">, a retired </w:t>
      </w:r>
      <w:r w:rsidR="00B23A84" w:rsidRPr="00B23A84">
        <w:rPr>
          <w:rFonts w:ascii="Arial" w:hAnsi="Arial" w:cs="Arial"/>
        </w:rPr>
        <w:t xml:space="preserve">ACCA </w:t>
      </w:r>
      <w:r w:rsidR="00DF4F92" w:rsidRPr="00B23A84">
        <w:rPr>
          <w:rFonts w:ascii="Arial" w:hAnsi="Arial" w:cs="Arial"/>
        </w:rPr>
        <w:t xml:space="preserve">accountant, </w:t>
      </w:r>
      <w:r w:rsidR="00F935F7" w:rsidRPr="00B23A84">
        <w:rPr>
          <w:rFonts w:ascii="Arial" w:hAnsi="Arial" w:cs="Arial"/>
        </w:rPr>
        <w:t>o</w:t>
      </w:r>
      <w:r w:rsidR="00DF4F92" w:rsidRPr="00B23A84">
        <w:rPr>
          <w:rFonts w:ascii="Arial" w:hAnsi="Arial" w:cs="Arial"/>
        </w:rPr>
        <w:t xml:space="preserve">n </w:t>
      </w:r>
      <w:r w:rsidR="00B23A84" w:rsidRPr="00B23A84">
        <w:rPr>
          <w:rFonts w:ascii="Arial" w:hAnsi="Arial" w:cs="Arial"/>
        </w:rPr>
        <w:t>April 16</w:t>
      </w:r>
      <w:r w:rsidR="00B23A84" w:rsidRPr="00B23A84">
        <w:rPr>
          <w:rFonts w:ascii="Arial" w:hAnsi="Arial" w:cs="Arial"/>
          <w:vertAlign w:val="superscript"/>
        </w:rPr>
        <w:t>th</w:t>
      </w:r>
      <w:r w:rsidR="00B23A84">
        <w:rPr>
          <w:rFonts w:ascii="Arial" w:hAnsi="Arial" w:cs="Arial"/>
        </w:rPr>
        <w:t>. No</w:t>
      </w:r>
      <w:r w:rsidR="00F935F7" w:rsidRPr="00B23A84">
        <w:rPr>
          <w:rFonts w:ascii="Arial" w:hAnsi="Arial" w:cs="Arial"/>
        </w:rPr>
        <w:t xml:space="preserve"> issues were identified.</w:t>
      </w:r>
    </w:p>
    <w:p w14:paraId="000A14D9" w14:textId="77777777" w:rsidR="00852774" w:rsidRDefault="00852774">
      <w:pPr>
        <w:rPr>
          <w:rFonts w:ascii="Arial" w:hAnsi="Arial" w:cs="Arial"/>
        </w:rPr>
      </w:pPr>
      <w:r>
        <w:rPr>
          <w:rFonts w:ascii="Arial" w:hAnsi="Arial" w:cs="Arial"/>
        </w:rPr>
        <w:br w:type="page"/>
      </w:r>
    </w:p>
    <w:p w14:paraId="6B0E5BCD" w14:textId="77777777" w:rsidR="00F935F7" w:rsidRPr="00C06CCA" w:rsidRDefault="00F935F7" w:rsidP="00D975AE">
      <w:pPr>
        <w:rPr>
          <w:rFonts w:ascii="Arial" w:hAnsi="Arial" w:cs="Arial"/>
        </w:rPr>
      </w:pPr>
    </w:p>
    <w:p w14:paraId="0DD41990" w14:textId="15DBBABF" w:rsidR="00CE6ABA" w:rsidRPr="00C06CCA" w:rsidRDefault="00CE6ABA" w:rsidP="00D975AE">
      <w:pPr>
        <w:rPr>
          <w:rFonts w:ascii="Arial" w:hAnsi="Arial" w:cs="Arial"/>
        </w:rPr>
      </w:pPr>
    </w:p>
    <w:p w14:paraId="58C0D68E" w14:textId="3B25FAFF" w:rsidR="00C00D54" w:rsidRPr="00C06CCA" w:rsidRDefault="00C00D54" w:rsidP="00CE6ABA">
      <w:pPr>
        <w:rPr>
          <w:rFonts w:ascii="Arial" w:hAnsi="Arial" w:cs="Arial"/>
        </w:rPr>
      </w:pPr>
    </w:p>
    <w:p w14:paraId="708A0FC7" w14:textId="77777777" w:rsidR="00E12E09" w:rsidRDefault="00852774" w:rsidP="00E12E09">
      <w:pPr>
        <w:keepNext/>
      </w:pPr>
      <w:bookmarkStart w:id="4" w:name="_Toc199166589"/>
      <w:r>
        <w:rPr>
          <w:rFonts w:ascii="Arial" w:eastAsiaTheme="majorEastAsia" w:hAnsi="Arial" w:cs="Arial"/>
          <w:noProof/>
          <w:color w:val="0F4761" w:themeColor="accent1" w:themeShade="BF"/>
          <w:sz w:val="40"/>
          <w:szCs w:val="40"/>
        </w:rPr>
        <w:drawing>
          <wp:inline distT="0" distB="0" distL="0" distR="0" wp14:anchorId="39114033" wp14:editId="115E5D6C">
            <wp:extent cx="5727700" cy="4294505"/>
            <wp:effectExtent l="0" t="0" r="0" b="0"/>
            <wp:docPr id="9090177" name="Picture 12"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77" name="Picture 12" descr="A group of people sitting at tabl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294505"/>
                    </a:xfrm>
                    <a:prstGeom prst="rect">
                      <a:avLst/>
                    </a:prstGeom>
                  </pic:spPr>
                </pic:pic>
              </a:graphicData>
            </a:graphic>
          </wp:inline>
        </w:drawing>
      </w:r>
    </w:p>
    <w:p w14:paraId="3FD60A85" w14:textId="3C76F965" w:rsidR="00852774" w:rsidRPr="00E12E09" w:rsidRDefault="00E12E09" w:rsidP="00E12E09">
      <w:pPr>
        <w:pStyle w:val="Caption"/>
        <w:rPr>
          <w:rFonts w:ascii="Arial" w:hAnsi="Arial" w:cs="Arial"/>
        </w:rPr>
      </w:pPr>
      <w:r>
        <w:t xml:space="preserve">The village hall </w:t>
      </w:r>
      <w:r w:rsidR="00817F48">
        <w:t>“</w:t>
      </w:r>
      <w:r>
        <w:t>in action</w:t>
      </w:r>
      <w:r w:rsidR="00817F48">
        <w:t>”</w:t>
      </w:r>
      <w:r>
        <w:t xml:space="preserve"> at one of our monthly coffee mornings</w:t>
      </w:r>
      <w:r w:rsidR="007A7259">
        <w:t>. On average, 52 people attended our coffee mornings this year.</w:t>
      </w:r>
    </w:p>
    <w:p w14:paraId="2C002A46" w14:textId="6C3016F2" w:rsidR="002C5ABD" w:rsidRPr="00C42988" w:rsidRDefault="00852774" w:rsidP="00C42988">
      <w:pPr>
        <w:pStyle w:val="Heading1"/>
        <w:rPr>
          <w:rFonts w:ascii="Arial" w:hAnsi="Arial" w:cs="Arial"/>
        </w:rPr>
      </w:pPr>
      <w:bookmarkStart w:id="5" w:name="_Toc200783254"/>
      <w:r>
        <w:t xml:space="preserve">3. </w:t>
      </w:r>
      <w:r w:rsidR="007B321E" w:rsidRPr="00C06CCA">
        <w:t xml:space="preserve">Objectives </w:t>
      </w:r>
      <w:r w:rsidR="004945F0" w:rsidRPr="00C06CCA">
        <w:t>a</w:t>
      </w:r>
      <w:r w:rsidR="007B321E" w:rsidRPr="00C06CCA">
        <w:t xml:space="preserve">nd activities </w:t>
      </w:r>
      <w:r w:rsidR="007B321E" w:rsidRPr="00C06CCA">
        <w:rPr>
          <w:rStyle w:val="Strong"/>
          <w:rFonts w:cs="Arial"/>
        </w:rPr>
        <w:t>(</w:t>
      </w:r>
      <w:r w:rsidR="007F1EF9" w:rsidRPr="00C06CCA">
        <w:rPr>
          <w:rStyle w:val="Strong"/>
          <w:rFonts w:cs="Arial"/>
        </w:rPr>
        <w:t>S</w:t>
      </w:r>
      <w:r w:rsidR="007B321E" w:rsidRPr="00C06CCA">
        <w:rPr>
          <w:rStyle w:val="Strong"/>
          <w:rFonts w:cs="Arial"/>
        </w:rPr>
        <w:t>ection</w:t>
      </w:r>
      <w:r w:rsidR="007F1EF9" w:rsidRPr="00C06CCA">
        <w:rPr>
          <w:rStyle w:val="Strong"/>
          <w:rFonts w:cs="Arial"/>
        </w:rPr>
        <w:t>s</w:t>
      </w:r>
      <w:r w:rsidR="007B321E" w:rsidRPr="00C06CCA">
        <w:rPr>
          <w:rStyle w:val="Strong"/>
          <w:rFonts w:cs="Arial"/>
        </w:rPr>
        <w:t xml:space="preserve"> 7.3 and 7.7</w:t>
      </w:r>
      <w:r w:rsidR="007F1EF9" w:rsidRPr="00C06CCA">
        <w:rPr>
          <w:rStyle w:val="Strong"/>
          <w:rFonts w:cs="Arial"/>
        </w:rPr>
        <w:t xml:space="preserve"> of guidance</w:t>
      </w:r>
      <w:r w:rsidR="007B321E" w:rsidRPr="00C06CCA">
        <w:rPr>
          <w:rStyle w:val="Strong"/>
          <w:rFonts w:cs="Arial"/>
        </w:rPr>
        <w:t>)</w:t>
      </w:r>
      <w:bookmarkEnd w:id="4"/>
      <w:bookmarkEnd w:id="5"/>
    </w:p>
    <w:p w14:paraId="70FFF8BA" w14:textId="3245AFBA" w:rsidR="007B321E" w:rsidRPr="00C06CCA" w:rsidRDefault="00C31F52" w:rsidP="00C31F52">
      <w:pPr>
        <w:pStyle w:val="Heading2"/>
        <w:rPr>
          <w:rFonts w:ascii="Arial" w:hAnsi="Arial" w:cs="Arial"/>
        </w:rPr>
      </w:pPr>
      <w:bookmarkStart w:id="6" w:name="_Toc199166590"/>
      <w:bookmarkStart w:id="7" w:name="_Toc200783255"/>
      <w:r w:rsidRPr="00C06CCA">
        <w:rPr>
          <w:rFonts w:ascii="Arial" w:hAnsi="Arial" w:cs="Arial"/>
        </w:rPr>
        <w:t xml:space="preserve">3.1 </w:t>
      </w:r>
      <w:r w:rsidR="007B321E" w:rsidRPr="00C06CCA">
        <w:rPr>
          <w:rFonts w:ascii="Arial" w:hAnsi="Arial" w:cs="Arial"/>
        </w:rPr>
        <w:t xml:space="preserve">Charitable </w:t>
      </w:r>
      <w:r w:rsidRPr="00C06CCA">
        <w:rPr>
          <w:rFonts w:ascii="Arial" w:hAnsi="Arial" w:cs="Arial"/>
        </w:rPr>
        <w:t>objects</w:t>
      </w:r>
      <w:bookmarkEnd w:id="6"/>
      <w:bookmarkEnd w:id="7"/>
    </w:p>
    <w:p w14:paraId="4B7F5666" w14:textId="609911B3" w:rsidR="00D262E2" w:rsidRPr="00C06CCA" w:rsidRDefault="00D262E2" w:rsidP="00D262E2">
      <w:pPr>
        <w:rPr>
          <w:rFonts w:ascii="Arial" w:hAnsi="Arial" w:cs="Arial"/>
        </w:rPr>
      </w:pPr>
    </w:p>
    <w:p w14:paraId="149E665C" w14:textId="3F616D55" w:rsidR="00D262E2" w:rsidRPr="00C06CCA" w:rsidRDefault="00D262E2" w:rsidP="00D262E2">
      <w:pPr>
        <w:rPr>
          <w:rFonts w:ascii="Arial" w:hAnsi="Arial" w:cs="Arial"/>
        </w:rPr>
      </w:pPr>
      <w:r w:rsidRPr="00C06CCA">
        <w:rPr>
          <w:rFonts w:ascii="Arial" w:hAnsi="Arial" w:cs="Arial"/>
        </w:rPr>
        <w:t xml:space="preserve">Our </w:t>
      </w:r>
      <w:r w:rsidR="00D720F9" w:rsidRPr="00C06CCA">
        <w:rPr>
          <w:rFonts w:ascii="Arial" w:hAnsi="Arial" w:cs="Arial"/>
        </w:rPr>
        <w:t>object</w:t>
      </w:r>
      <w:r w:rsidR="005D208A" w:rsidRPr="00C06CCA">
        <w:rPr>
          <w:rFonts w:ascii="Arial" w:hAnsi="Arial" w:cs="Arial"/>
        </w:rPr>
        <w:t>s</w:t>
      </w:r>
      <w:r w:rsidR="00783589" w:rsidRPr="00C06CCA">
        <w:rPr>
          <w:rFonts w:ascii="Arial" w:hAnsi="Arial" w:cs="Arial"/>
        </w:rPr>
        <w:t xml:space="preserve"> </w:t>
      </w:r>
      <w:r w:rsidR="005D208A" w:rsidRPr="00C06CCA">
        <w:rPr>
          <w:rFonts w:ascii="Arial" w:hAnsi="Arial" w:cs="Arial"/>
        </w:rPr>
        <w:t>were</w:t>
      </w:r>
      <w:r w:rsidR="00783589" w:rsidRPr="00C06CCA">
        <w:rPr>
          <w:rFonts w:ascii="Arial" w:hAnsi="Arial" w:cs="Arial"/>
        </w:rPr>
        <w:t xml:space="preserve"> defined when we registered as a CIO with the Charity Commission as:</w:t>
      </w:r>
    </w:p>
    <w:p w14:paraId="347CF68D" w14:textId="3E4FABA4" w:rsidR="00D720F9" w:rsidRPr="00C06CCA" w:rsidRDefault="00D720F9" w:rsidP="00D262E2">
      <w:pPr>
        <w:rPr>
          <w:rFonts w:ascii="Arial" w:hAnsi="Arial" w:cs="Arial"/>
        </w:rPr>
      </w:pPr>
    </w:p>
    <w:p w14:paraId="045321C1" w14:textId="43862CE3" w:rsidR="00D720F9" w:rsidRDefault="005D208A" w:rsidP="005D208A">
      <w:pPr>
        <w:rPr>
          <w:rFonts w:ascii="Arial" w:hAnsi="Arial" w:cs="Arial"/>
        </w:rPr>
      </w:pPr>
      <w:r w:rsidRPr="00C06CCA">
        <w:rPr>
          <w:rFonts w:ascii="Arial" w:hAnsi="Arial" w:cs="Arial"/>
        </w:rPr>
        <w:t xml:space="preserve">“…to establish and run a village hall and to promote for the benefit of the inhabitants of </w:t>
      </w:r>
      <w:r w:rsidR="00DF2EB4">
        <w:rPr>
          <w:rFonts w:ascii="Arial" w:hAnsi="Arial" w:cs="Arial"/>
        </w:rPr>
        <w:t>N</w:t>
      </w:r>
      <w:r w:rsidRPr="00C06CCA">
        <w:rPr>
          <w:rFonts w:ascii="Arial" w:hAnsi="Arial" w:cs="Arial"/>
        </w:rPr>
        <w:t xml:space="preserve">ewton on the </w:t>
      </w:r>
      <w:r w:rsidR="00DF2EB4">
        <w:rPr>
          <w:rFonts w:ascii="Arial" w:hAnsi="Arial" w:cs="Arial"/>
        </w:rPr>
        <w:t>M</w:t>
      </w:r>
      <w:r w:rsidRPr="00C06CCA">
        <w:rPr>
          <w:rFonts w:ascii="Arial" w:hAnsi="Arial" w:cs="Arial"/>
        </w:rPr>
        <w:t xml:space="preserve">oor within the parish of Newton on the Moor and </w:t>
      </w:r>
      <w:proofErr w:type="spellStart"/>
      <w:r w:rsidRPr="00C06CCA">
        <w:rPr>
          <w:rFonts w:ascii="Arial" w:hAnsi="Arial" w:cs="Arial"/>
        </w:rPr>
        <w:t>Swarland</w:t>
      </w:r>
      <w:proofErr w:type="spellEnd"/>
      <w:r w:rsidRPr="00C06CCA">
        <w:rPr>
          <w:rFonts w:ascii="Arial" w:hAnsi="Arial" w:cs="Arial"/>
        </w:rPr>
        <w:t xml:space="preserve"> without distinction of sex, sexual orientation, age, disability, nationality, race or political, religious or other opinions the provision of facilities for recreation or other leisure time occupation of individuals who have need of such facilities by reason of their youth, age, infirmity or disablement, financial hardship or social and economic circumstances or for the public at large in the interests of social welfare and with the object of improving the conditions of life of the said inhabitants.”</w:t>
      </w:r>
    </w:p>
    <w:p w14:paraId="5B4953AC" w14:textId="77777777" w:rsidR="00C42988" w:rsidRPr="00C06CCA" w:rsidRDefault="00C42988" w:rsidP="005D208A">
      <w:pPr>
        <w:rPr>
          <w:rFonts w:ascii="Arial" w:hAnsi="Arial" w:cs="Arial"/>
        </w:rPr>
      </w:pPr>
    </w:p>
    <w:p w14:paraId="571EAB04" w14:textId="77777777" w:rsidR="005D208A" w:rsidRPr="00C06CCA" w:rsidRDefault="005D208A" w:rsidP="005D208A">
      <w:pPr>
        <w:rPr>
          <w:rFonts w:ascii="Arial" w:hAnsi="Arial" w:cs="Arial"/>
        </w:rPr>
      </w:pPr>
    </w:p>
    <w:p w14:paraId="624FBBE1" w14:textId="54836DA4" w:rsidR="00C31F52" w:rsidRPr="00C06CCA" w:rsidRDefault="00C31F52" w:rsidP="00C31F52">
      <w:pPr>
        <w:pStyle w:val="Heading2"/>
        <w:rPr>
          <w:rFonts w:ascii="Arial" w:hAnsi="Arial" w:cs="Arial"/>
        </w:rPr>
      </w:pPr>
      <w:bookmarkStart w:id="8" w:name="_Toc199166591"/>
      <w:bookmarkStart w:id="9" w:name="_Toc200783256"/>
      <w:r w:rsidRPr="00C06CCA">
        <w:rPr>
          <w:rFonts w:ascii="Arial" w:hAnsi="Arial" w:cs="Arial"/>
        </w:rPr>
        <w:lastRenderedPageBreak/>
        <w:t>3.2 Strategy framing and activities</w:t>
      </w:r>
      <w:bookmarkEnd w:id="8"/>
      <w:bookmarkEnd w:id="9"/>
    </w:p>
    <w:p w14:paraId="7730FFF4" w14:textId="77777777" w:rsidR="00C31F52" w:rsidRPr="00C06CCA" w:rsidRDefault="00C31F52" w:rsidP="005D208A">
      <w:pPr>
        <w:rPr>
          <w:rFonts w:ascii="Arial" w:hAnsi="Arial" w:cs="Arial"/>
        </w:rPr>
      </w:pPr>
    </w:p>
    <w:p w14:paraId="11A1B36B" w14:textId="2EF37797" w:rsidR="005D208A" w:rsidRPr="00C06CCA" w:rsidRDefault="00C31F52" w:rsidP="005D208A">
      <w:pPr>
        <w:rPr>
          <w:rFonts w:ascii="Arial" w:hAnsi="Arial" w:cs="Arial"/>
        </w:rPr>
      </w:pPr>
      <w:proofErr w:type="gramStart"/>
      <w:r w:rsidRPr="00C06CCA">
        <w:rPr>
          <w:rFonts w:ascii="Arial" w:hAnsi="Arial" w:cs="Arial"/>
        </w:rPr>
        <w:t>I</w:t>
      </w:r>
      <w:r w:rsidR="005D208A" w:rsidRPr="00C06CCA">
        <w:rPr>
          <w:rFonts w:ascii="Arial" w:hAnsi="Arial" w:cs="Arial"/>
        </w:rPr>
        <w:t>n the course of</w:t>
      </w:r>
      <w:proofErr w:type="gramEnd"/>
      <w:r w:rsidR="005D208A" w:rsidRPr="00C06CCA">
        <w:rPr>
          <w:rFonts w:ascii="Arial" w:hAnsi="Arial" w:cs="Arial"/>
        </w:rPr>
        <w:t xml:space="preserve"> the year, we developed a strategy framing to guide us in achieving our objects a</w:t>
      </w:r>
      <w:r w:rsidR="00E97F0A" w:rsidRPr="00C06CCA">
        <w:rPr>
          <w:rFonts w:ascii="Arial" w:hAnsi="Arial" w:cs="Arial"/>
        </w:rPr>
        <w:t>nd in discharging our obligation to deliver public benefit:</w:t>
      </w:r>
    </w:p>
    <w:p w14:paraId="68B6558C" w14:textId="77777777" w:rsidR="005D208A" w:rsidRDefault="005D208A" w:rsidP="005D208A">
      <w:pPr>
        <w:rPr>
          <w:rFonts w:ascii="Arial" w:hAnsi="Arial" w:cs="Arial"/>
        </w:rPr>
      </w:pPr>
    </w:p>
    <w:p w14:paraId="5EAB23F8" w14:textId="77777777" w:rsidR="0059573F" w:rsidRPr="00C06CCA" w:rsidRDefault="0059573F" w:rsidP="005D208A">
      <w:pPr>
        <w:rPr>
          <w:rFonts w:ascii="Arial" w:hAnsi="Arial" w:cs="Arial"/>
        </w:rPr>
      </w:pPr>
    </w:p>
    <w:p w14:paraId="1827C39C" w14:textId="77777777" w:rsidR="00E97F0A" w:rsidRPr="00C06CCA" w:rsidRDefault="00E97F0A" w:rsidP="00E97F0A">
      <w:pPr>
        <w:rPr>
          <w:rStyle w:val="Emphasis"/>
          <w:rFonts w:ascii="Arial" w:hAnsi="Arial" w:cs="Arial"/>
        </w:rPr>
      </w:pPr>
      <w:r w:rsidRPr="00C06CCA">
        <w:rPr>
          <w:rStyle w:val="Emphasis"/>
          <w:rFonts w:ascii="Arial" w:hAnsi="Arial" w:cs="Arial"/>
        </w:rPr>
        <w:t>Our Vision</w:t>
      </w:r>
    </w:p>
    <w:p w14:paraId="4887E60D" w14:textId="77777777" w:rsidR="00E97F0A" w:rsidRPr="00C06CCA" w:rsidRDefault="00E97F0A" w:rsidP="00E97F0A">
      <w:pPr>
        <w:rPr>
          <w:rFonts w:ascii="Arial" w:hAnsi="Arial" w:cs="Arial"/>
        </w:rPr>
      </w:pPr>
    </w:p>
    <w:p w14:paraId="20916B46" w14:textId="77777777" w:rsidR="00E97F0A" w:rsidRPr="00C06CCA" w:rsidRDefault="00E97F0A" w:rsidP="00E97F0A">
      <w:pPr>
        <w:rPr>
          <w:rFonts w:ascii="Arial" w:hAnsi="Arial" w:cs="Arial"/>
        </w:rPr>
      </w:pPr>
      <w:r w:rsidRPr="00C06CCA">
        <w:rPr>
          <w:rFonts w:ascii="Arial" w:hAnsi="Arial" w:cs="Arial"/>
        </w:rPr>
        <w:t>We aim to be:</w:t>
      </w:r>
    </w:p>
    <w:p w14:paraId="05CD1B26" w14:textId="77777777" w:rsidR="00E97F0A" w:rsidRPr="00C06CCA" w:rsidRDefault="00E97F0A" w:rsidP="00E97F0A">
      <w:pPr>
        <w:rPr>
          <w:rFonts w:ascii="Arial" w:hAnsi="Arial" w:cs="Arial"/>
        </w:rPr>
      </w:pPr>
    </w:p>
    <w:p w14:paraId="2897358E"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A resource for the community of Newton on the Moor, surrounding areas, and the wider society, where community members can gather for recreation, socialisation, entertainment, and general wellbeing</w:t>
      </w:r>
    </w:p>
    <w:p w14:paraId="4BEE5DA1"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A hub for residents to access support in the event of local emergencies</w:t>
      </w:r>
    </w:p>
    <w:p w14:paraId="128AC98D"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Here in 100 years’ time to meet the needs of future generations</w:t>
      </w:r>
    </w:p>
    <w:p w14:paraId="7162D473" w14:textId="77777777" w:rsidR="00E97F0A" w:rsidRPr="00C06CCA" w:rsidRDefault="00E97F0A" w:rsidP="00E97F0A">
      <w:pPr>
        <w:rPr>
          <w:rFonts w:ascii="Arial" w:hAnsi="Arial" w:cs="Arial"/>
        </w:rPr>
      </w:pPr>
    </w:p>
    <w:p w14:paraId="777D42C0" w14:textId="77777777" w:rsidR="00E97F0A" w:rsidRPr="00C06CCA" w:rsidRDefault="00E97F0A" w:rsidP="00E97F0A">
      <w:pPr>
        <w:rPr>
          <w:rFonts w:ascii="Arial" w:hAnsi="Arial" w:cs="Arial"/>
        </w:rPr>
      </w:pPr>
    </w:p>
    <w:p w14:paraId="1B76AD13" w14:textId="71F94658" w:rsidR="00E97F0A" w:rsidRPr="00C06CCA" w:rsidRDefault="00E97F0A" w:rsidP="00E97F0A">
      <w:pPr>
        <w:rPr>
          <w:rStyle w:val="Emphasis"/>
          <w:rFonts w:ascii="Arial" w:hAnsi="Arial" w:cs="Arial"/>
        </w:rPr>
      </w:pPr>
      <w:r w:rsidRPr="00C06CCA">
        <w:rPr>
          <w:rStyle w:val="Emphasis"/>
          <w:rFonts w:ascii="Arial" w:hAnsi="Arial" w:cs="Arial"/>
        </w:rPr>
        <w:t>Our Mission (Our activities)</w:t>
      </w:r>
    </w:p>
    <w:p w14:paraId="32DA65FB" w14:textId="77777777" w:rsidR="00E97F0A" w:rsidRPr="00C06CCA" w:rsidRDefault="00E97F0A" w:rsidP="00E97F0A">
      <w:pPr>
        <w:rPr>
          <w:rFonts w:ascii="Arial" w:hAnsi="Arial" w:cs="Arial"/>
        </w:rPr>
      </w:pPr>
    </w:p>
    <w:p w14:paraId="7F870ADF" w14:textId="77777777" w:rsidR="00E97F0A" w:rsidRPr="00C06CCA" w:rsidRDefault="00E97F0A" w:rsidP="00E97F0A">
      <w:pPr>
        <w:rPr>
          <w:rFonts w:ascii="Arial" w:hAnsi="Arial" w:cs="Arial"/>
        </w:rPr>
      </w:pPr>
      <w:r w:rsidRPr="00C06CCA">
        <w:rPr>
          <w:rFonts w:ascii="Arial" w:hAnsi="Arial" w:cs="Arial"/>
        </w:rPr>
        <w:t>Here is what we will do:</w:t>
      </w:r>
    </w:p>
    <w:p w14:paraId="7AB91228" w14:textId="77777777" w:rsidR="00E97F0A" w:rsidRPr="00C06CCA" w:rsidRDefault="00E97F0A" w:rsidP="00E97F0A">
      <w:pPr>
        <w:rPr>
          <w:rFonts w:ascii="Arial" w:hAnsi="Arial" w:cs="Arial"/>
        </w:rPr>
      </w:pPr>
    </w:p>
    <w:p w14:paraId="28FA8032"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M1 Provide a safe, well-presented and clean, warm, and welcoming space</w:t>
      </w:r>
    </w:p>
    <w:p w14:paraId="2D14B4CA"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M2 Equip the hall with modern amenities</w:t>
      </w:r>
    </w:p>
    <w:p w14:paraId="0E686CD2" w14:textId="1EB25333" w:rsidR="00E97F0A" w:rsidRPr="00C06CCA" w:rsidRDefault="00E97F0A" w:rsidP="00E97F0A">
      <w:pPr>
        <w:pStyle w:val="ListParagraph"/>
        <w:numPr>
          <w:ilvl w:val="0"/>
          <w:numId w:val="3"/>
        </w:numPr>
        <w:rPr>
          <w:rFonts w:ascii="Arial" w:hAnsi="Arial" w:cs="Arial"/>
        </w:rPr>
      </w:pPr>
      <w:r w:rsidRPr="00C06CCA">
        <w:rPr>
          <w:rFonts w:ascii="Arial" w:hAnsi="Arial" w:cs="Arial"/>
        </w:rPr>
        <w:t>M3 Develop and deliver a program</w:t>
      </w:r>
      <w:r w:rsidR="004B045D">
        <w:rPr>
          <w:rFonts w:ascii="Arial" w:hAnsi="Arial" w:cs="Arial"/>
        </w:rPr>
        <w:t>me</w:t>
      </w:r>
      <w:r w:rsidRPr="00C06CCA">
        <w:rPr>
          <w:rFonts w:ascii="Arial" w:hAnsi="Arial" w:cs="Arial"/>
        </w:rPr>
        <w:t xml:space="preserve"> of events and activities to meet the needs of the community for socialising and entertainment, and to promote health and well-being</w:t>
      </w:r>
    </w:p>
    <w:p w14:paraId="57237A0C"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M4 Be available to rent for community groups at the lowest possible cost</w:t>
      </w:r>
    </w:p>
    <w:p w14:paraId="070DFC53"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 xml:space="preserve">M5 Marshal and manage resources and funding to maintain the hall, cover its operating costs, and secure its future </w:t>
      </w:r>
    </w:p>
    <w:p w14:paraId="3E95A716"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M6 Discharge our responsibilities under the terms of the lease held on the hall</w:t>
      </w:r>
    </w:p>
    <w:p w14:paraId="0E37D3E8" w14:textId="77777777" w:rsidR="00E97F0A" w:rsidRPr="00C06CCA" w:rsidRDefault="00E97F0A" w:rsidP="00E97F0A">
      <w:pPr>
        <w:pStyle w:val="ListParagraph"/>
        <w:numPr>
          <w:ilvl w:val="0"/>
          <w:numId w:val="3"/>
        </w:numPr>
        <w:rPr>
          <w:rFonts w:ascii="Arial" w:hAnsi="Arial" w:cs="Arial"/>
        </w:rPr>
      </w:pPr>
      <w:r w:rsidRPr="00C06CCA">
        <w:rPr>
          <w:rFonts w:ascii="Arial" w:hAnsi="Arial" w:cs="Arial"/>
        </w:rPr>
        <w:t>M7 Anticipate, and plan for, future factors that will impact operations</w:t>
      </w:r>
    </w:p>
    <w:p w14:paraId="0EC927C0" w14:textId="77777777" w:rsidR="00E97F0A" w:rsidRPr="00C06CCA" w:rsidRDefault="00E97F0A" w:rsidP="00E97F0A">
      <w:pPr>
        <w:rPr>
          <w:rFonts w:ascii="Arial" w:hAnsi="Arial" w:cs="Arial"/>
        </w:rPr>
      </w:pPr>
    </w:p>
    <w:p w14:paraId="5606BAA1" w14:textId="77777777" w:rsidR="00E97F0A" w:rsidRPr="00C06CCA" w:rsidRDefault="00E97F0A" w:rsidP="00E97F0A">
      <w:pPr>
        <w:rPr>
          <w:rFonts w:ascii="Arial" w:hAnsi="Arial" w:cs="Arial"/>
        </w:rPr>
      </w:pPr>
    </w:p>
    <w:p w14:paraId="5B329013" w14:textId="77777777" w:rsidR="00E97F0A" w:rsidRPr="00C06CCA" w:rsidRDefault="00E97F0A" w:rsidP="00E97F0A">
      <w:pPr>
        <w:rPr>
          <w:rStyle w:val="Emphasis"/>
          <w:rFonts w:ascii="Arial" w:hAnsi="Arial" w:cs="Arial"/>
        </w:rPr>
      </w:pPr>
      <w:r w:rsidRPr="00C06CCA">
        <w:rPr>
          <w:rStyle w:val="Emphasis"/>
          <w:rFonts w:ascii="Arial" w:hAnsi="Arial" w:cs="Arial"/>
        </w:rPr>
        <w:t>Our Values</w:t>
      </w:r>
    </w:p>
    <w:p w14:paraId="3DCDFDB9" w14:textId="77777777" w:rsidR="00E97F0A" w:rsidRPr="00C06CCA" w:rsidRDefault="00E97F0A" w:rsidP="00E97F0A">
      <w:pPr>
        <w:rPr>
          <w:rFonts w:ascii="Arial" w:hAnsi="Arial" w:cs="Arial"/>
        </w:rPr>
      </w:pPr>
    </w:p>
    <w:p w14:paraId="228B6D5D" w14:textId="77777777" w:rsidR="00E97F0A" w:rsidRPr="00C06CCA" w:rsidRDefault="00E97F0A" w:rsidP="00E97F0A">
      <w:pPr>
        <w:rPr>
          <w:rFonts w:ascii="Arial" w:hAnsi="Arial" w:cs="Arial"/>
        </w:rPr>
      </w:pPr>
      <w:r w:rsidRPr="00C06CCA">
        <w:rPr>
          <w:rFonts w:ascii="Arial" w:hAnsi="Arial" w:cs="Arial"/>
        </w:rPr>
        <w:t>These are the principles we will apply as we carry out our mission:</w:t>
      </w:r>
    </w:p>
    <w:p w14:paraId="59EF4361" w14:textId="77777777" w:rsidR="00E97F0A" w:rsidRPr="00C06CCA" w:rsidRDefault="00E97F0A" w:rsidP="00E97F0A">
      <w:pPr>
        <w:rPr>
          <w:rFonts w:ascii="Arial" w:hAnsi="Arial" w:cs="Arial"/>
        </w:rPr>
      </w:pPr>
    </w:p>
    <w:p w14:paraId="4AF8BBBA" w14:textId="5DEA4C1F" w:rsidR="00E97F0A" w:rsidRPr="00C06CCA" w:rsidRDefault="00E97F0A" w:rsidP="00E97F0A">
      <w:pPr>
        <w:pStyle w:val="ListParagraph"/>
        <w:numPr>
          <w:ilvl w:val="0"/>
          <w:numId w:val="3"/>
        </w:numPr>
        <w:rPr>
          <w:rFonts w:ascii="Arial" w:hAnsi="Arial" w:cs="Arial"/>
        </w:rPr>
      </w:pPr>
      <w:r w:rsidRPr="00C06CCA">
        <w:rPr>
          <w:rFonts w:ascii="Arial" w:hAnsi="Arial" w:cs="Arial"/>
        </w:rPr>
        <w:t xml:space="preserve">V1 Openness and accountability:  the </w:t>
      </w:r>
      <w:r w:rsidR="0060416B">
        <w:rPr>
          <w:rFonts w:ascii="Arial" w:hAnsi="Arial" w:cs="Arial"/>
        </w:rPr>
        <w:t>t</w:t>
      </w:r>
      <w:r w:rsidRPr="00C06CCA">
        <w:rPr>
          <w:rFonts w:ascii="Arial" w:hAnsi="Arial" w:cs="Arial"/>
        </w:rPr>
        <w:t xml:space="preserve">rustees will disclose how our funds are raised and </w:t>
      </w:r>
      <w:proofErr w:type="gramStart"/>
      <w:r w:rsidRPr="00C06CCA">
        <w:rPr>
          <w:rFonts w:ascii="Arial" w:hAnsi="Arial" w:cs="Arial"/>
        </w:rPr>
        <w:t>spent, and</w:t>
      </w:r>
      <w:proofErr w:type="gramEnd"/>
      <w:r w:rsidRPr="00C06CCA">
        <w:rPr>
          <w:rFonts w:ascii="Arial" w:hAnsi="Arial" w:cs="Arial"/>
        </w:rPr>
        <w:t xml:space="preserve"> publish our meeting minutes.</w:t>
      </w:r>
    </w:p>
    <w:p w14:paraId="4346A018" w14:textId="779C007B" w:rsidR="00E97F0A" w:rsidRPr="00C06CCA" w:rsidRDefault="00E97F0A" w:rsidP="00E97F0A">
      <w:pPr>
        <w:pStyle w:val="ListParagraph"/>
        <w:numPr>
          <w:ilvl w:val="0"/>
          <w:numId w:val="3"/>
        </w:numPr>
        <w:rPr>
          <w:rFonts w:ascii="Arial" w:hAnsi="Arial" w:cs="Arial"/>
        </w:rPr>
      </w:pPr>
      <w:r w:rsidRPr="00C06CCA">
        <w:rPr>
          <w:rFonts w:ascii="Arial" w:hAnsi="Arial" w:cs="Arial"/>
        </w:rPr>
        <w:t xml:space="preserve">V2 Focus on mission: the </w:t>
      </w:r>
      <w:r w:rsidR="0060416B">
        <w:rPr>
          <w:rFonts w:ascii="Arial" w:hAnsi="Arial" w:cs="Arial"/>
        </w:rPr>
        <w:t>t</w:t>
      </w:r>
      <w:r w:rsidRPr="00C06CCA">
        <w:rPr>
          <w:rFonts w:ascii="Arial" w:hAnsi="Arial" w:cs="Arial"/>
        </w:rPr>
        <w:t>rustees will apply our efforts and resources to delivering our mission</w:t>
      </w:r>
    </w:p>
    <w:p w14:paraId="0778842D" w14:textId="33DA49A7" w:rsidR="00E97F0A" w:rsidRPr="00C06CCA" w:rsidRDefault="00E97F0A" w:rsidP="00E97F0A">
      <w:pPr>
        <w:pStyle w:val="ListParagraph"/>
        <w:numPr>
          <w:ilvl w:val="0"/>
          <w:numId w:val="3"/>
        </w:numPr>
        <w:rPr>
          <w:rFonts w:ascii="Arial" w:hAnsi="Arial" w:cs="Arial"/>
        </w:rPr>
      </w:pPr>
      <w:r w:rsidRPr="00C06CCA">
        <w:rPr>
          <w:rFonts w:ascii="Arial" w:hAnsi="Arial" w:cs="Arial"/>
        </w:rPr>
        <w:t xml:space="preserve">V3 Efficient use of resources: the </w:t>
      </w:r>
      <w:r w:rsidR="0060416B">
        <w:rPr>
          <w:rFonts w:ascii="Arial" w:hAnsi="Arial" w:cs="Arial"/>
        </w:rPr>
        <w:t>t</w:t>
      </w:r>
      <w:r w:rsidRPr="00C06CCA">
        <w:rPr>
          <w:rFonts w:ascii="Arial" w:hAnsi="Arial" w:cs="Arial"/>
        </w:rPr>
        <w:t>rustees will aim to achieve the highest possible social impact with the available resources</w:t>
      </w:r>
    </w:p>
    <w:p w14:paraId="7CF373CF" w14:textId="446AB899" w:rsidR="00DC54E1" w:rsidRDefault="00E97F0A" w:rsidP="00CD5CB8">
      <w:pPr>
        <w:pStyle w:val="ListParagraph"/>
        <w:numPr>
          <w:ilvl w:val="0"/>
          <w:numId w:val="3"/>
        </w:numPr>
        <w:rPr>
          <w:rFonts w:ascii="Arial" w:hAnsi="Arial" w:cs="Arial"/>
        </w:rPr>
      </w:pPr>
      <w:r w:rsidRPr="00C06CCA">
        <w:rPr>
          <w:rFonts w:ascii="Arial" w:hAnsi="Arial" w:cs="Arial"/>
        </w:rPr>
        <w:t xml:space="preserve">V4 Being cost efficient:  </w:t>
      </w:r>
      <w:r w:rsidR="0060416B">
        <w:rPr>
          <w:rFonts w:ascii="Arial" w:hAnsi="Arial" w:cs="Arial"/>
        </w:rPr>
        <w:t>t</w:t>
      </w:r>
      <w:r w:rsidRPr="00C06CCA">
        <w:rPr>
          <w:rFonts w:ascii="Arial" w:hAnsi="Arial" w:cs="Arial"/>
        </w:rPr>
        <w:t xml:space="preserve">rustees will use volunteer labour where possible to minimise </w:t>
      </w:r>
      <w:proofErr w:type="gramStart"/>
      <w:r w:rsidRPr="00C06CCA">
        <w:rPr>
          <w:rFonts w:ascii="Arial" w:hAnsi="Arial" w:cs="Arial"/>
        </w:rPr>
        <w:t xml:space="preserve">expenditure, </w:t>
      </w:r>
      <w:r w:rsidR="0017013D" w:rsidRPr="00C06CCA">
        <w:rPr>
          <w:rFonts w:ascii="Arial" w:hAnsi="Arial" w:cs="Arial"/>
        </w:rPr>
        <w:t>and</w:t>
      </w:r>
      <w:proofErr w:type="gramEnd"/>
      <w:r w:rsidR="0017013D" w:rsidRPr="00C06CCA">
        <w:rPr>
          <w:rFonts w:ascii="Arial" w:hAnsi="Arial" w:cs="Arial"/>
        </w:rPr>
        <w:t xml:space="preserve"> </w:t>
      </w:r>
      <w:r w:rsidRPr="00C06CCA">
        <w:rPr>
          <w:rFonts w:ascii="Arial" w:hAnsi="Arial" w:cs="Arial"/>
        </w:rPr>
        <w:t>reduce energy usage and costs.</w:t>
      </w:r>
    </w:p>
    <w:p w14:paraId="042DAB3E" w14:textId="3DEBBAFB" w:rsidR="0059573F" w:rsidRDefault="0059573F" w:rsidP="0059573F">
      <w:pPr>
        <w:pStyle w:val="ListParagraph"/>
        <w:numPr>
          <w:ilvl w:val="0"/>
          <w:numId w:val="3"/>
        </w:numPr>
      </w:pPr>
      <w:r>
        <w:t>V5 Sustainability: We aim to maintain the financial health of the CIO, and apply environmentally friendly practices</w:t>
      </w:r>
    </w:p>
    <w:p w14:paraId="670F0A31" w14:textId="6329C2BE" w:rsidR="0059573F" w:rsidRDefault="0059573F" w:rsidP="0059573F">
      <w:pPr>
        <w:pStyle w:val="ListParagraph"/>
        <w:numPr>
          <w:ilvl w:val="0"/>
          <w:numId w:val="3"/>
        </w:numPr>
      </w:pPr>
      <w:r>
        <w:lastRenderedPageBreak/>
        <w:t>V6 Inclusiveness: We welcome all community members, without distinction of sex, sexual orientation, age, disability, nationality, race or political, religious or other opinion</w:t>
      </w:r>
    </w:p>
    <w:p w14:paraId="0C8FD010" w14:textId="0C094D4F" w:rsidR="0059573F" w:rsidRPr="00CD5CB8" w:rsidRDefault="0059573F" w:rsidP="0059573F">
      <w:pPr>
        <w:pStyle w:val="ListParagraph"/>
        <w:numPr>
          <w:ilvl w:val="0"/>
          <w:numId w:val="3"/>
        </w:numPr>
        <w:rPr>
          <w:rFonts w:ascii="Arial" w:hAnsi="Arial" w:cs="Arial"/>
        </w:rPr>
      </w:pPr>
      <w:r>
        <w:t>V7 Legal compliance: We comply with all relevant UK legislation relating to events, health and safety, and our charitable status</w:t>
      </w:r>
    </w:p>
    <w:p w14:paraId="1091DB20" w14:textId="05892304" w:rsidR="00F7386D" w:rsidRDefault="00F7386D">
      <w:pPr>
        <w:rPr>
          <w:rFonts w:ascii="Arial" w:hAnsi="Arial" w:cs="Arial"/>
        </w:rPr>
      </w:pPr>
      <w:r>
        <w:rPr>
          <w:rFonts w:ascii="Arial" w:hAnsi="Arial" w:cs="Arial"/>
        </w:rPr>
        <w:br w:type="page"/>
      </w:r>
    </w:p>
    <w:p w14:paraId="6630542A" w14:textId="451C9A16" w:rsidR="007B321E" w:rsidRPr="00C06CCA" w:rsidRDefault="00BF69C6" w:rsidP="00BF69C6">
      <w:pPr>
        <w:pStyle w:val="Heading1"/>
        <w:ind w:left="360"/>
        <w:rPr>
          <w:rFonts w:ascii="Arial" w:hAnsi="Arial" w:cs="Arial"/>
          <w:b/>
          <w:bCs/>
        </w:rPr>
      </w:pPr>
      <w:bookmarkStart w:id="10" w:name="_Toc200783257"/>
      <w:r>
        <w:rPr>
          <w:rFonts w:ascii="Arial" w:hAnsi="Arial" w:cs="Arial"/>
        </w:rPr>
        <w:lastRenderedPageBreak/>
        <w:t>4.</w:t>
      </w:r>
      <w:r w:rsidR="00C31F52" w:rsidRPr="00C06CCA">
        <w:rPr>
          <w:rFonts w:ascii="Arial" w:hAnsi="Arial" w:cs="Arial"/>
        </w:rPr>
        <w:t xml:space="preserve"> </w:t>
      </w:r>
      <w:bookmarkStart w:id="11" w:name="_Toc199166592"/>
      <w:r w:rsidR="007B321E" w:rsidRPr="00C06CCA">
        <w:rPr>
          <w:rFonts w:ascii="Arial" w:hAnsi="Arial" w:cs="Arial"/>
        </w:rPr>
        <w:t>Achievements and Performance</w:t>
      </w:r>
      <w:r w:rsidR="007B321E" w:rsidRPr="00C06CCA">
        <w:rPr>
          <w:rFonts w:ascii="Arial" w:hAnsi="Arial" w:cs="Arial"/>
          <w:b/>
          <w:bCs/>
        </w:rPr>
        <w:t xml:space="preserve"> </w:t>
      </w:r>
      <w:r w:rsidR="007B321E" w:rsidRPr="00C06CCA">
        <w:rPr>
          <w:rStyle w:val="Strong"/>
          <w:rFonts w:cs="Arial"/>
        </w:rPr>
        <w:t>(</w:t>
      </w:r>
      <w:r w:rsidR="00D975AE" w:rsidRPr="00C06CCA">
        <w:rPr>
          <w:rStyle w:val="Strong"/>
          <w:rFonts w:cs="Arial"/>
        </w:rPr>
        <w:t>S</w:t>
      </w:r>
      <w:r w:rsidR="007B321E" w:rsidRPr="00C06CCA">
        <w:rPr>
          <w:rStyle w:val="Strong"/>
          <w:rFonts w:cs="Arial"/>
        </w:rPr>
        <w:t>ection 7.4</w:t>
      </w:r>
      <w:r w:rsidR="0060416B">
        <w:rPr>
          <w:rStyle w:val="Strong"/>
          <w:rFonts w:cs="Arial"/>
        </w:rPr>
        <w:t xml:space="preserve"> of guidance</w:t>
      </w:r>
      <w:r w:rsidR="007B321E" w:rsidRPr="00C06CCA">
        <w:rPr>
          <w:rStyle w:val="Strong"/>
          <w:rFonts w:cs="Arial"/>
        </w:rPr>
        <w:t>)</w:t>
      </w:r>
      <w:bookmarkEnd w:id="10"/>
      <w:bookmarkEnd w:id="11"/>
    </w:p>
    <w:p w14:paraId="3A2ED109" w14:textId="77777777" w:rsidR="00C53509" w:rsidRPr="00C06CCA" w:rsidRDefault="00C53509" w:rsidP="00D975AE">
      <w:pPr>
        <w:rPr>
          <w:rFonts w:ascii="Arial" w:hAnsi="Arial" w:cs="Arial"/>
        </w:rPr>
      </w:pPr>
    </w:p>
    <w:p w14:paraId="0FB01C8E" w14:textId="5542570E" w:rsidR="007B321E" w:rsidRDefault="00B933EC" w:rsidP="00D975AE">
      <w:pPr>
        <w:rPr>
          <w:rFonts w:ascii="Arial" w:hAnsi="Arial" w:cs="Arial"/>
        </w:rPr>
      </w:pPr>
      <w:r w:rsidRPr="00C06CCA">
        <w:rPr>
          <w:rFonts w:ascii="Arial" w:hAnsi="Arial" w:cs="Arial"/>
        </w:rPr>
        <w:t xml:space="preserve">The last financial year has been a busy one, and our focus has been on bringing </w:t>
      </w:r>
      <w:r w:rsidR="0060416B">
        <w:rPr>
          <w:rFonts w:ascii="Arial" w:hAnsi="Arial" w:cs="Arial"/>
        </w:rPr>
        <w:t>h</w:t>
      </w:r>
      <w:r w:rsidRPr="00C06CCA">
        <w:rPr>
          <w:rFonts w:ascii="Arial" w:hAnsi="Arial" w:cs="Arial"/>
        </w:rPr>
        <w:t xml:space="preserve">all facilities up to the standards required for a public building and community venue. </w:t>
      </w:r>
      <w:r w:rsidR="000D3273" w:rsidRPr="00C06CCA">
        <w:rPr>
          <w:rFonts w:ascii="Arial" w:hAnsi="Arial" w:cs="Arial"/>
        </w:rPr>
        <w:t>We have summarised our key achievements below against our agreed mission:</w:t>
      </w:r>
    </w:p>
    <w:p w14:paraId="1B6EA3BF" w14:textId="77777777" w:rsidR="00F7386D" w:rsidRPr="00C06CCA" w:rsidRDefault="00F7386D" w:rsidP="00D975AE">
      <w:pPr>
        <w:rPr>
          <w:rFonts w:ascii="Arial" w:hAnsi="Arial" w:cs="Arial"/>
        </w:rPr>
      </w:pPr>
    </w:p>
    <w:p w14:paraId="1B1C4506" w14:textId="77777777" w:rsidR="000D3273" w:rsidRPr="00C06CCA" w:rsidRDefault="000D3273" w:rsidP="000D3273">
      <w:pPr>
        <w:rPr>
          <w:rFonts w:ascii="Arial" w:hAnsi="Arial" w:cs="Arial"/>
        </w:rPr>
      </w:pPr>
    </w:p>
    <w:p w14:paraId="362CFCCB" w14:textId="595B9460" w:rsidR="00B933EC" w:rsidRPr="00C06CCA" w:rsidRDefault="00B933EC" w:rsidP="000D3273">
      <w:pPr>
        <w:pStyle w:val="ListParagraph"/>
        <w:numPr>
          <w:ilvl w:val="0"/>
          <w:numId w:val="5"/>
        </w:numPr>
        <w:rPr>
          <w:rStyle w:val="Emphasis"/>
          <w:rFonts w:ascii="Arial" w:hAnsi="Arial" w:cs="Arial"/>
        </w:rPr>
      </w:pPr>
      <w:r w:rsidRPr="00C06CCA">
        <w:rPr>
          <w:rStyle w:val="Emphasis"/>
          <w:rFonts w:ascii="Arial" w:hAnsi="Arial" w:cs="Arial"/>
        </w:rPr>
        <w:t>Space Provision</w:t>
      </w:r>
    </w:p>
    <w:p w14:paraId="28D88E62" w14:textId="77777777" w:rsidR="00B933EC" w:rsidRPr="00C06CCA" w:rsidRDefault="00B933EC" w:rsidP="00B933EC">
      <w:pPr>
        <w:rPr>
          <w:rFonts w:ascii="Arial" w:hAnsi="Arial" w:cs="Arial"/>
        </w:rPr>
      </w:pPr>
    </w:p>
    <w:p w14:paraId="2FDBDD80" w14:textId="352CCA5B" w:rsidR="00AC56A4" w:rsidRPr="00C06CCA" w:rsidRDefault="00B933EC" w:rsidP="00D975AE">
      <w:pPr>
        <w:rPr>
          <w:rFonts w:ascii="Arial" w:hAnsi="Arial" w:cs="Arial"/>
          <w:lang w:eastAsia="en-GB"/>
        </w:rPr>
      </w:pPr>
      <w:r w:rsidRPr="00C06CCA">
        <w:rPr>
          <w:rFonts w:ascii="Arial" w:hAnsi="Arial" w:cs="Arial"/>
          <w:lang w:eastAsia="en-GB"/>
        </w:rPr>
        <w:t>We installed smoke detectors and a carbon monoxide monitor, obtained our food safety certificate (</w:t>
      </w:r>
      <w:r w:rsidR="00AC56A4" w:rsidRPr="00C06CCA">
        <w:rPr>
          <w:rFonts w:ascii="Arial" w:hAnsi="Arial" w:cs="Arial"/>
          <w:lang w:eastAsia="en-GB"/>
        </w:rPr>
        <w:t xml:space="preserve">at </w:t>
      </w:r>
      <w:r w:rsidRPr="00C06CCA">
        <w:rPr>
          <w:rFonts w:ascii="Arial" w:hAnsi="Arial" w:cs="Arial"/>
          <w:lang w:eastAsia="en-GB"/>
        </w:rPr>
        <w:t>Level 5</w:t>
      </w:r>
      <w:r w:rsidR="00AC56A4" w:rsidRPr="00C06CCA">
        <w:rPr>
          <w:rFonts w:ascii="Arial" w:hAnsi="Arial" w:cs="Arial"/>
          <w:lang w:eastAsia="en-GB"/>
        </w:rPr>
        <w:t>).</w:t>
      </w:r>
      <w:r w:rsidR="00AC56A4" w:rsidRPr="00C06CCA">
        <w:rPr>
          <w:rFonts w:ascii="Arial" w:hAnsi="Arial" w:cs="Arial"/>
        </w:rPr>
        <w:t xml:space="preserve"> </w:t>
      </w:r>
      <w:r w:rsidR="00AC56A4" w:rsidRPr="00C06CCA">
        <w:rPr>
          <w:rFonts w:ascii="Arial" w:hAnsi="Arial" w:cs="Arial"/>
          <w:lang w:eastAsia="en-GB"/>
        </w:rPr>
        <w:t xml:space="preserve">We had our electricity box inspected and brought up to standard for a public building. All our </w:t>
      </w:r>
      <w:r w:rsidR="00430C09" w:rsidRPr="00C06CCA">
        <w:rPr>
          <w:rFonts w:ascii="Arial" w:hAnsi="Arial" w:cs="Arial"/>
          <w:lang w:eastAsia="en-GB"/>
        </w:rPr>
        <w:t xml:space="preserve">electrical </w:t>
      </w:r>
      <w:r w:rsidR="00AC56A4" w:rsidRPr="00C06CCA">
        <w:rPr>
          <w:rFonts w:ascii="Arial" w:hAnsi="Arial" w:cs="Arial"/>
          <w:lang w:eastAsia="en-GB"/>
        </w:rPr>
        <w:t>equipment was PAT tested. Our gas boilers were inspected</w:t>
      </w:r>
      <w:r w:rsidR="00607BB5">
        <w:rPr>
          <w:rFonts w:ascii="Arial" w:hAnsi="Arial" w:cs="Arial"/>
          <w:lang w:eastAsia="en-GB"/>
        </w:rPr>
        <w:t>,</w:t>
      </w:r>
      <w:r w:rsidR="00AC56A4" w:rsidRPr="00C06CCA">
        <w:rPr>
          <w:rFonts w:ascii="Arial" w:hAnsi="Arial" w:cs="Arial"/>
          <w:lang w:eastAsia="en-GB"/>
        </w:rPr>
        <w:t xml:space="preserve"> and safety certificates were issued. Our fire extinguishers were maintained.</w:t>
      </w:r>
    </w:p>
    <w:p w14:paraId="7EF890CF" w14:textId="5A0B92E9" w:rsidR="00AC56A4" w:rsidRPr="00C06CCA" w:rsidRDefault="007E1FD3" w:rsidP="00D975AE">
      <w:pPr>
        <w:rPr>
          <w:rFonts w:ascii="Arial" w:hAnsi="Arial" w:cs="Arial"/>
          <w:lang w:eastAsia="en-GB"/>
        </w:rPr>
      </w:pPr>
      <w:r>
        <w:rPr>
          <w:rFonts w:ascii="Arial" w:hAnsi="Arial" w:cs="Arial"/>
          <w:noProof/>
          <w:lang w:eastAsia="en-GB"/>
        </w:rPr>
        <w:drawing>
          <wp:anchor distT="0" distB="0" distL="114300" distR="114300" simplePos="0" relativeHeight="251663360" behindDoc="0" locked="0" layoutInCell="1" allowOverlap="1" wp14:anchorId="6F9535A5" wp14:editId="3500D40F">
            <wp:simplePos x="0" y="0"/>
            <wp:positionH relativeFrom="column">
              <wp:posOffset>-54244</wp:posOffset>
            </wp:positionH>
            <wp:positionV relativeFrom="paragraph">
              <wp:posOffset>121307</wp:posOffset>
            </wp:positionV>
            <wp:extent cx="2347993" cy="3123851"/>
            <wp:effectExtent l="0" t="0" r="1905" b="635"/>
            <wp:wrapSquare wrapText="bothSides"/>
            <wp:docPr id="387205696" name="Picture 6" descr="A stone building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05696" name="Picture 6" descr="A stone building with a window&#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993" cy="3123851"/>
                    </a:xfrm>
                    <a:prstGeom prst="rect">
                      <a:avLst/>
                    </a:prstGeom>
                  </pic:spPr>
                </pic:pic>
              </a:graphicData>
            </a:graphic>
            <wp14:sizeRelH relativeFrom="page">
              <wp14:pctWidth>0</wp14:pctWidth>
            </wp14:sizeRelH>
            <wp14:sizeRelV relativeFrom="page">
              <wp14:pctHeight>0</wp14:pctHeight>
            </wp14:sizeRelV>
          </wp:anchor>
        </w:drawing>
      </w:r>
    </w:p>
    <w:p w14:paraId="72915985" w14:textId="266D8154" w:rsidR="007E1FD3" w:rsidRDefault="00B933EC" w:rsidP="00D975AE">
      <w:pPr>
        <w:rPr>
          <w:rFonts w:ascii="Arial" w:hAnsi="Arial" w:cs="Arial"/>
          <w:lang w:eastAsia="en-GB"/>
        </w:rPr>
      </w:pPr>
      <w:r w:rsidRPr="00C06CCA">
        <w:rPr>
          <w:rFonts w:ascii="Arial" w:hAnsi="Arial" w:cs="Arial"/>
          <w:lang w:eastAsia="en-GB"/>
        </w:rPr>
        <w:t xml:space="preserve">We completed the renovation of the fireplace in the </w:t>
      </w:r>
      <w:r w:rsidR="00BC2C21">
        <w:rPr>
          <w:rFonts w:ascii="Arial" w:hAnsi="Arial" w:cs="Arial"/>
          <w:lang w:eastAsia="en-GB"/>
        </w:rPr>
        <w:t>r</w:t>
      </w:r>
      <w:r w:rsidRPr="00C06CCA">
        <w:rPr>
          <w:rFonts w:ascii="Arial" w:hAnsi="Arial" w:cs="Arial"/>
          <w:lang w:eastAsia="en-GB"/>
        </w:rPr>
        <w:t>eading room</w:t>
      </w:r>
      <w:r w:rsidR="000D3273" w:rsidRPr="00C06CCA">
        <w:rPr>
          <w:rFonts w:ascii="Arial" w:hAnsi="Arial" w:cs="Arial"/>
          <w:lang w:eastAsia="en-GB"/>
        </w:rPr>
        <w:t>, repaired the roof, replaced rotten sash windows</w:t>
      </w:r>
      <w:r w:rsidR="00B5766E">
        <w:rPr>
          <w:rFonts w:ascii="Arial" w:hAnsi="Arial" w:cs="Arial"/>
          <w:lang w:eastAsia="en-GB"/>
        </w:rPr>
        <w:t xml:space="preserve"> in the reading room</w:t>
      </w:r>
      <w:r w:rsidR="00BC2C21">
        <w:rPr>
          <w:rFonts w:ascii="Arial" w:hAnsi="Arial" w:cs="Arial"/>
          <w:lang w:eastAsia="en-GB"/>
        </w:rPr>
        <w:t>,</w:t>
      </w:r>
      <w:r w:rsidR="0060416B">
        <w:rPr>
          <w:rFonts w:ascii="Arial" w:hAnsi="Arial" w:cs="Arial"/>
          <w:lang w:eastAsia="en-GB"/>
        </w:rPr>
        <w:t xml:space="preserve"> and </w:t>
      </w:r>
      <w:r w:rsidR="00BC2C21">
        <w:rPr>
          <w:rFonts w:ascii="Arial" w:hAnsi="Arial" w:cs="Arial"/>
          <w:lang w:eastAsia="en-GB"/>
        </w:rPr>
        <w:t xml:space="preserve">repaired </w:t>
      </w:r>
      <w:r w:rsidR="0060416B">
        <w:rPr>
          <w:rFonts w:ascii="Arial" w:hAnsi="Arial" w:cs="Arial"/>
          <w:lang w:eastAsia="en-GB"/>
        </w:rPr>
        <w:t xml:space="preserve">the lintel </w:t>
      </w:r>
      <w:r w:rsidR="00BC2C21">
        <w:rPr>
          <w:rFonts w:ascii="Arial" w:hAnsi="Arial" w:cs="Arial"/>
          <w:lang w:eastAsia="en-GB"/>
        </w:rPr>
        <w:t>over the window on the front of the hall.</w:t>
      </w:r>
    </w:p>
    <w:p w14:paraId="3DEF8C31" w14:textId="77777777" w:rsidR="007E1FD3" w:rsidRDefault="007E1FD3" w:rsidP="00D975AE">
      <w:pPr>
        <w:rPr>
          <w:rFonts w:ascii="Arial" w:hAnsi="Arial" w:cs="Arial"/>
          <w:lang w:eastAsia="en-GB"/>
        </w:rPr>
      </w:pPr>
    </w:p>
    <w:p w14:paraId="73CD68CF" w14:textId="3C0F0F5B" w:rsidR="00B933EC" w:rsidRDefault="00430C09" w:rsidP="00D975AE">
      <w:pPr>
        <w:rPr>
          <w:rFonts w:ascii="Arial" w:hAnsi="Arial" w:cs="Arial"/>
          <w:lang w:eastAsia="en-GB"/>
        </w:rPr>
      </w:pPr>
      <w:r w:rsidRPr="00C06CCA">
        <w:rPr>
          <w:rFonts w:ascii="Arial" w:hAnsi="Arial" w:cs="Arial"/>
          <w:lang w:eastAsia="en-GB"/>
        </w:rPr>
        <w:t xml:space="preserve">The walls in the main </w:t>
      </w:r>
      <w:r w:rsidR="0060416B">
        <w:rPr>
          <w:rFonts w:ascii="Arial" w:hAnsi="Arial" w:cs="Arial"/>
          <w:lang w:eastAsia="en-GB"/>
        </w:rPr>
        <w:t>h</w:t>
      </w:r>
      <w:r w:rsidRPr="00C06CCA">
        <w:rPr>
          <w:rFonts w:ascii="Arial" w:hAnsi="Arial" w:cs="Arial"/>
          <w:lang w:eastAsia="en-GB"/>
        </w:rPr>
        <w:t xml:space="preserve">all were painted. </w:t>
      </w:r>
      <w:r w:rsidR="00B933EC" w:rsidRPr="00C06CCA">
        <w:rPr>
          <w:rFonts w:ascii="Arial" w:hAnsi="Arial" w:cs="Arial"/>
          <w:lang w:eastAsia="en-GB"/>
        </w:rPr>
        <w:t>We installed a smart gas meter</w:t>
      </w:r>
      <w:r w:rsidR="006B50B5">
        <w:rPr>
          <w:rFonts w:ascii="Arial" w:hAnsi="Arial" w:cs="Arial"/>
          <w:lang w:eastAsia="en-GB"/>
        </w:rPr>
        <w:t xml:space="preserve">, </w:t>
      </w:r>
      <w:r w:rsidR="000D3273" w:rsidRPr="00C06CCA">
        <w:rPr>
          <w:rFonts w:ascii="Arial" w:hAnsi="Arial" w:cs="Arial"/>
          <w:lang w:eastAsia="en-GB"/>
        </w:rPr>
        <w:t xml:space="preserve">and we replaced the lights in the </w:t>
      </w:r>
      <w:r w:rsidR="006B50B5">
        <w:rPr>
          <w:rFonts w:ascii="Arial" w:hAnsi="Arial" w:cs="Arial"/>
          <w:lang w:eastAsia="en-GB"/>
        </w:rPr>
        <w:t>main h</w:t>
      </w:r>
      <w:r w:rsidR="000D3273" w:rsidRPr="00C06CCA">
        <w:rPr>
          <w:rFonts w:ascii="Arial" w:hAnsi="Arial" w:cs="Arial"/>
          <w:lang w:eastAsia="en-GB"/>
        </w:rPr>
        <w:t>all and the reading room with LEDs to reduce energy consumption. We reviewed our cleaning arrangements.</w:t>
      </w:r>
    </w:p>
    <w:p w14:paraId="437AD6D7" w14:textId="77777777" w:rsidR="00923A2D" w:rsidRDefault="00923A2D" w:rsidP="00D975AE">
      <w:pPr>
        <w:rPr>
          <w:rFonts w:ascii="Arial" w:hAnsi="Arial" w:cs="Arial"/>
          <w:lang w:eastAsia="en-GB"/>
        </w:rPr>
      </w:pPr>
    </w:p>
    <w:p w14:paraId="1CDE6720" w14:textId="1B26EBE7" w:rsidR="00C47920" w:rsidRDefault="00061011" w:rsidP="009B2C41">
      <w:pPr>
        <w:rPr>
          <w:rFonts w:ascii="Arial" w:hAnsi="Arial" w:cs="Arial"/>
          <w:lang w:eastAsia="en-GB"/>
        </w:rPr>
      </w:pPr>
      <w:r w:rsidRPr="00C06CCA">
        <w:rPr>
          <w:rFonts w:ascii="Arial" w:hAnsi="Arial" w:cs="Arial"/>
          <w:lang w:eastAsia="en-GB"/>
        </w:rPr>
        <w:t xml:space="preserve">Much of the maintenance work on the </w:t>
      </w:r>
      <w:r>
        <w:rPr>
          <w:rFonts w:ascii="Arial" w:hAnsi="Arial" w:cs="Arial"/>
          <w:lang w:eastAsia="en-GB"/>
        </w:rPr>
        <w:t>h</w:t>
      </w:r>
      <w:r w:rsidRPr="00C06CCA">
        <w:rPr>
          <w:rFonts w:ascii="Arial" w:hAnsi="Arial" w:cs="Arial"/>
          <w:lang w:eastAsia="en-GB"/>
        </w:rPr>
        <w:t>all has been done by unpaid volunteers, allowing us to spend our limited funds wisely on specialist labour where neede</w:t>
      </w:r>
      <w:r w:rsidR="009B2C41">
        <w:rPr>
          <w:rFonts w:ascii="Arial" w:hAnsi="Arial" w:cs="Arial"/>
          <w:lang w:eastAsia="en-GB"/>
        </w:rPr>
        <w:t>d.</w:t>
      </w:r>
    </w:p>
    <w:p w14:paraId="22309D3F" w14:textId="77777777" w:rsidR="009B2C41" w:rsidRDefault="009B2C41" w:rsidP="009B2C41">
      <w:pPr>
        <w:rPr>
          <w:rFonts w:ascii="Arial" w:hAnsi="Arial" w:cs="Arial"/>
          <w:lang w:eastAsia="en-GB"/>
        </w:rPr>
      </w:pPr>
    </w:p>
    <w:p w14:paraId="1BCB6C5D" w14:textId="77777777" w:rsidR="009B2C41" w:rsidRDefault="009B2C41" w:rsidP="009B2C41">
      <w:pPr>
        <w:rPr>
          <w:rFonts w:ascii="Arial" w:hAnsi="Arial" w:cs="Arial"/>
          <w:lang w:eastAsia="en-GB"/>
        </w:rPr>
      </w:pPr>
    </w:p>
    <w:p w14:paraId="7E5E616A" w14:textId="2F93FACE" w:rsidR="00923A2D" w:rsidRDefault="00923A2D" w:rsidP="00923A2D">
      <w:pPr>
        <w:pStyle w:val="Caption"/>
      </w:pPr>
      <w:r>
        <w:t>The new lintel over our window</w:t>
      </w:r>
      <w:r w:rsidR="00BC2C21">
        <w:t xml:space="preserve"> </w:t>
      </w:r>
      <w:r w:rsidR="00B5766E">
        <w:t>facing the road</w:t>
      </w:r>
    </w:p>
    <w:p w14:paraId="5249087E" w14:textId="21FB1C7A" w:rsidR="00F7386D" w:rsidRDefault="00F7386D">
      <w:r>
        <w:br w:type="page"/>
      </w:r>
    </w:p>
    <w:p w14:paraId="39802E9E" w14:textId="77777777" w:rsidR="00C47920" w:rsidRDefault="00C47920" w:rsidP="00C47920"/>
    <w:p w14:paraId="28C979ED" w14:textId="199D2183" w:rsidR="00C47920" w:rsidRPr="00C47920" w:rsidRDefault="004E4FA2" w:rsidP="00C47920">
      <w:r>
        <w:rPr>
          <w:noProof/>
        </w:rPr>
        <mc:AlternateContent>
          <mc:Choice Requires="wps">
            <w:drawing>
              <wp:anchor distT="0" distB="0" distL="114300" distR="114300" simplePos="0" relativeHeight="251673600" behindDoc="0" locked="0" layoutInCell="1" allowOverlap="1" wp14:anchorId="3C1B609A" wp14:editId="0AAFEACF">
                <wp:simplePos x="0" y="0"/>
                <wp:positionH relativeFrom="column">
                  <wp:posOffset>3316605</wp:posOffset>
                </wp:positionH>
                <wp:positionV relativeFrom="paragraph">
                  <wp:posOffset>3176905</wp:posOffset>
                </wp:positionV>
                <wp:extent cx="2409190" cy="635"/>
                <wp:effectExtent l="0" t="0" r="3810" b="12065"/>
                <wp:wrapSquare wrapText="bothSides"/>
                <wp:docPr id="1924398926" name="Text Box 1"/>
                <wp:cNvGraphicFramePr/>
                <a:graphic xmlns:a="http://schemas.openxmlformats.org/drawingml/2006/main">
                  <a:graphicData uri="http://schemas.microsoft.com/office/word/2010/wordprocessingShape">
                    <wps:wsp>
                      <wps:cNvSpPr txBox="1"/>
                      <wps:spPr>
                        <a:xfrm>
                          <a:off x="0" y="0"/>
                          <a:ext cx="2409190" cy="635"/>
                        </a:xfrm>
                        <a:prstGeom prst="rect">
                          <a:avLst/>
                        </a:prstGeom>
                        <a:solidFill>
                          <a:prstClr val="white"/>
                        </a:solidFill>
                        <a:ln>
                          <a:noFill/>
                        </a:ln>
                      </wps:spPr>
                      <wps:txbx>
                        <w:txbxContent>
                          <w:p w14:paraId="38FF72C2" w14:textId="43687816" w:rsidR="004E4FA2" w:rsidRPr="00B95E06" w:rsidRDefault="004E4FA2" w:rsidP="004E4FA2">
                            <w:pPr>
                              <w:pStyle w:val="Caption"/>
                              <w:rPr>
                                <w:noProof/>
                              </w:rPr>
                            </w:pPr>
                            <w:r>
                              <w:t>...and after it was restored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1B609A" id="_x0000_s1028" type="#_x0000_t202" style="position:absolute;margin-left:261.15pt;margin-top:250.15pt;width:189.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" stroked="f">
                <v:textbox style="mso-fit-shape-to-text:t" inset="0,0,0,0">
                  <w:txbxContent>
                    <w:p w14:paraId="38FF72C2" w14:textId="43687816" w:rsidR="004E4FA2" w:rsidRPr="00B95E06" w:rsidRDefault="004E4FA2" w:rsidP="004E4FA2">
                      <w:pPr>
                        <w:pStyle w:val="Caption"/>
                        <w:rPr>
                          <w:noProof/>
                        </w:rPr>
                      </w:pPr>
                      <w:r>
                        <w:t>...and after it was restored</w:t>
                      </w:r>
                    </w:p>
                  </w:txbxContent>
                </v:textbox>
                <w10:wrap type="square"/>
              </v:shape>
            </w:pict>
          </mc:Fallback>
        </mc:AlternateContent>
      </w:r>
      <w:r w:rsidR="000573D9">
        <w:rPr>
          <w:noProof/>
        </w:rPr>
        <w:drawing>
          <wp:anchor distT="0" distB="0" distL="114300" distR="114300" simplePos="0" relativeHeight="251669504" behindDoc="0" locked="0" layoutInCell="1" allowOverlap="1" wp14:anchorId="64F7EE47" wp14:editId="53C476C3">
            <wp:simplePos x="0" y="0"/>
            <wp:positionH relativeFrom="margin">
              <wp:posOffset>3316637</wp:posOffset>
            </wp:positionH>
            <wp:positionV relativeFrom="margin">
              <wp:posOffset>-85241</wp:posOffset>
            </wp:positionV>
            <wp:extent cx="2409190" cy="3204845"/>
            <wp:effectExtent l="0" t="0" r="3810" b="0"/>
            <wp:wrapSquare wrapText="bothSides"/>
            <wp:docPr id="1553282154" name="Picture 5" descr="A fireplac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82154" name="Picture 5" descr="A fireplace in a roo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3015" cy="3209933"/>
                    </a:xfrm>
                    <a:prstGeom prst="rect">
                      <a:avLst/>
                    </a:prstGeom>
                  </pic:spPr>
                </pic:pic>
              </a:graphicData>
            </a:graphic>
            <wp14:sizeRelH relativeFrom="margin">
              <wp14:pctWidth>0</wp14:pctWidth>
            </wp14:sizeRelH>
            <wp14:sizeRelV relativeFrom="margin">
              <wp14:pctHeight>0</wp14:pctHeight>
            </wp14:sizeRelV>
          </wp:anchor>
        </w:drawing>
      </w:r>
    </w:p>
    <w:p w14:paraId="783DC816" w14:textId="70702AB6" w:rsidR="00AC56A4" w:rsidRPr="00C06CCA" w:rsidRDefault="000573D9" w:rsidP="00EF5114">
      <w:pPr>
        <w:rPr>
          <w:rFonts w:ascii="Arial" w:hAnsi="Arial" w:cs="Arial"/>
          <w:lang w:eastAsia="en-GB"/>
        </w:rPr>
      </w:pPr>
      <w:r>
        <w:rPr>
          <w:rFonts w:ascii="Arial" w:hAnsi="Arial" w:cs="Arial"/>
          <w:noProof/>
          <w:lang w:eastAsia="en-GB"/>
        </w:rPr>
        <w:drawing>
          <wp:anchor distT="0" distB="0" distL="114300" distR="114300" simplePos="0" relativeHeight="251668480" behindDoc="0" locked="0" layoutInCell="1" allowOverlap="1" wp14:anchorId="7B9E881D" wp14:editId="07E6BFCF">
            <wp:simplePos x="0" y="0"/>
            <wp:positionH relativeFrom="margin">
              <wp:posOffset>164955</wp:posOffset>
            </wp:positionH>
            <wp:positionV relativeFrom="margin">
              <wp:posOffset>304439</wp:posOffset>
            </wp:positionV>
            <wp:extent cx="3213100" cy="2409190"/>
            <wp:effectExtent l="0" t="4445" r="0" b="0"/>
            <wp:wrapSquare wrapText="bothSides"/>
            <wp:docPr id="1347560864" name="Picture 4" descr="A hole i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60864" name="Picture 4" descr="A hole in a wall&#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218121" cy="2412955"/>
                    </a:xfrm>
                    <a:prstGeom prst="rect">
                      <a:avLst/>
                    </a:prstGeom>
                  </pic:spPr>
                </pic:pic>
              </a:graphicData>
            </a:graphic>
            <wp14:sizeRelH relativeFrom="margin">
              <wp14:pctWidth>0</wp14:pctWidth>
            </wp14:sizeRelH>
            <wp14:sizeRelV relativeFrom="margin">
              <wp14:pctHeight>0</wp14:pctHeight>
            </wp14:sizeRelV>
          </wp:anchor>
        </w:drawing>
      </w:r>
    </w:p>
    <w:p w14:paraId="5EEDD5AD" w14:textId="41F5C0EF" w:rsidR="007E1FD3" w:rsidRDefault="007E1FD3" w:rsidP="00923A2D">
      <w:pPr>
        <w:keepNext/>
        <w:rPr>
          <w:rFonts w:ascii="Arial" w:hAnsi="Arial" w:cs="Arial"/>
          <w:lang w:eastAsia="en-GB"/>
        </w:rPr>
      </w:pPr>
    </w:p>
    <w:p w14:paraId="3A29E5F8" w14:textId="0AC0172B" w:rsidR="00D121D9" w:rsidRPr="000B17BF" w:rsidRDefault="00D121D9" w:rsidP="00D121D9">
      <w:pPr>
        <w:pStyle w:val="Caption"/>
        <w:rPr>
          <w:rFonts w:ascii="Arial" w:hAnsi="Arial" w:cs="Arial"/>
        </w:rPr>
      </w:pPr>
    </w:p>
    <w:p w14:paraId="181E8BC4" w14:textId="2B9DA8EF" w:rsidR="00C47920" w:rsidRDefault="00C47920" w:rsidP="00C47920">
      <w:pPr>
        <w:ind w:left="360"/>
        <w:rPr>
          <w:rStyle w:val="Emphasis"/>
          <w:rFonts w:ascii="Arial" w:hAnsi="Arial" w:cs="Arial"/>
        </w:rPr>
      </w:pPr>
    </w:p>
    <w:p w14:paraId="3F37EB5B" w14:textId="4953783A" w:rsidR="00C47920" w:rsidRDefault="00C47920" w:rsidP="00C47920">
      <w:pPr>
        <w:ind w:left="360"/>
        <w:rPr>
          <w:rStyle w:val="Emphasis"/>
          <w:rFonts w:ascii="Arial" w:hAnsi="Arial" w:cs="Arial"/>
        </w:rPr>
      </w:pPr>
    </w:p>
    <w:p w14:paraId="22801986" w14:textId="2D03CB07" w:rsidR="00C47920" w:rsidRDefault="00C47920" w:rsidP="00C47920">
      <w:pPr>
        <w:ind w:left="360"/>
        <w:rPr>
          <w:rStyle w:val="Emphasis"/>
          <w:rFonts w:ascii="Arial" w:hAnsi="Arial" w:cs="Arial"/>
        </w:rPr>
      </w:pPr>
    </w:p>
    <w:p w14:paraId="060DC96B" w14:textId="77777777" w:rsidR="000573D9" w:rsidRDefault="000573D9" w:rsidP="00C47920">
      <w:pPr>
        <w:ind w:left="360"/>
        <w:rPr>
          <w:rStyle w:val="Emphasis"/>
          <w:rFonts w:ascii="Arial" w:hAnsi="Arial" w:cs="Arial"/>
        </w:rPr>
      </w:pPr>
    </w:p>
    <w:p w14:paraId="20172912" w14:textId="77777777" w:rsidR="000573D9" w:rsidRDefault="000573D9" w:rsidP="00C47920">
      <w:pPr>
        <w:ind w:left="360"/>
        <w:rPr>
          <w:rStyle w:val="Emphasis"/>
          <w:rFonts w:ascii="Arial" w:hAnsi="Arial" w:cs="Arial"/>
        </w:rPr>
      </w:pPr>
    </w:p>
    <w:p w14:paraId="1FC13623" w14:textId="77777777" w:rsidR="000573D9" w:rsidRDefault="000573D9" w:rsidP="00C47920">
      <w:pPr>
        <w:ind w:left="360"/>
        <w:rPr>
          <w:rStyle w:val="Emphasis"/>
          <w:rFonts w:ascii="Arial" w:hAnsi="Arial" w:cs="Arial"/>
        </w:rPr>
      </w:pPr>
    </w:p>
    <w:p w14:paraId="7CB6C430" w14:textId="77777777" w:rsidR="000573D9" w:rsidRDefault="000573D9" w:rsidP="00C47920">
      <w:pPr>
        <w:ind w:left="360"/>
        <w:rPr>
          <w:rStyle w:val="Emphasis"/>
          <w:rFonts w:ascii="Arial" w:hAnsi="Arial" w:cs="Arial"/>
        </w:rPr>
      </w:pPr>
    </w:p>
    <w:p w14:paraId="0568682D" w14:textId="77777777" w:rsidR="000573D9" w:rsidRDefault="000573D9" w:rsidP="00C47920">
      <w:pPr>
        <w:ind w:left="360"/>
        <w:rPr>
          <w:rStyle w:val="Emphasis"/>
          <w:rFonts w:ascii="Arial" w:hAnsi="Arial" w:cs="Arial"/>
        </w:rPr>
      </w:pPr>
    </w:p>
    <w:p w14:paraId="3FBB85B6" w14:textId="77777777" w:rsidR="000573D9" w:rsidRDefault="000573D9" w:rsidP="00C47920">
      <w:pPr>
        <w:ind w:left="360"/>
        <w:rPr>
          <w:rStyle w:val="Emphasis"/>
          <w:rFonts w:ascii="Arial" w:hAnsi="Arial" w:cs="Arial"/>
        </w:rPr>
      </w:pPr>
    </w:p>
    <w:p w14:paraId="2594441D" w14:textId="77777777" w:rsidR="000573D9" w:rsidRDefault="000573D9" w:rsidP="00C47920">
      <w:pPr>
        <w:ind w:left="360"/>
        <w:rPr>
          <w:rStyle w:val="Emphasis"/>
          <w:rFonts w:ascii="Arial" w:hAnsi="Arial" w:cs="Arial"/>
        </w:rPr>
      </w:pPr>
    </w:p>
    <w:p w14:paraId="30DCA8A0" w14:textId="77777777" w:rsidR="000573D9" w:rsidRDefault="000573D9" w:rsidP="00C47920">
      <w:pPr>
        <w:ind w:left="360"/>
        <w:rPr>
          <w:rStyle w:val="Emphasis"/>
          <w:rFonts w:ascii="Arial" w:hAnsi="Arial" w:cs="Arial"/>
        </w:rPr>
      </w:pPr>
    </w:p>
    <w:p w14:paraId="0C6301F3" w14:textId="77777777" w:rsidR="000573D9" w:rsidRDefault="000573D9" w:rsidP="00C47920">
      <w:pPr>
        <w:ind w:left="360"/>
        <w:rPr>
          <w:rStyle w:val="Emphasis"/>
          <w:rFonts w:ascii="Arial" w:hAnsi="Arial" w:cs="Arial"/>
        </w:rPr>
      </w:pPr>
    </w:p>
    <w:p w14:paraId="567A7347" w14:textId="59C78967" w:rsidR="000573D9" w:rsidRDefault="000573D9" w:rsidP="00C47920">
      <w:pPr>
        <w:ind w:left="360"/>
        <w:rPr>
          <w:rStyle w:val="Emphasis"/>
          <w:rFonts w:ascii="Arial" w:hAnsi="Arial" w:cs="Arial"/>
        </w:rPr>
      </w:pPr>
    </w:p>
    <w:p w14:paraId="08A2F3E6" w14:textId="5BE52796" w:rsidR="000573D9" w:rsidRDefault="004E4FA2" w:rsidP="00C47920">
      <w:pPr>
        <w:ind w:left="360"/>
        <w:rPr>
          <w:rStyle w:val="Emphasis"/>
          <w:rFonts w:ascii="Arial" w:hAnsi="Arial" w:cs="Arial"/>
        </w:rPr>
      </w:pPr>
      <w:r>
        <w:rPr>
          <w:noProof/>
        </w:rPr>
        <mc:AlternateContent>
          <mc:Choice Requires="wps">
            <w:drawing>
              <wp:anchor distT="0" distB="0" distL="114300" distR="114300" simplePos="0" relativeHeight="251671552" behindDoc="0" locked="0" layoutInCell="1" allowOverlap="1" wp14:anchorId="46BC2D17" wp14:editId="01EAFE7E">
                <wp:simplePos x="0" y="0"/>
                <wp:positionH relativeFrom="column">
                  <wp:posOffset>573405</wp:posOffset>
                </wp:positionH>
                <wp:positionV relativeFrom="paragraph">
                  <wp:posOffset>103505</wp:posOffset>
                </wp:positionV>
                <wp:extent cx="2409190" cy="635"/>
                <wp:effectExtent l="0" t="0" r="3810" b="12065"/>
                <wp:wrapSquare wrapText="bothSides"/>
                <wp:docPr id="1918195174" name="Text Box 1"/>
                <wp:cNvGraphicFramePr/>
                <a:graphic xmlns:a="http://schemas.openxmlformats.org/drawingml/2006/main">
                  <a:graphicData uri="http://schemas.microsoft.com/office/word/2010/wordprocessingShape">
                    <wps:wsp>
                      <wps:cNvSpPr txBox="1"/>
                      <wps:spPr>
                        <a:xfrm>
                          <a:off x="0" y="0"/>
                          <a:ext cx="2409190" cy="635"/>
                        </a:xfrm>
                        <a:prstGeom prst="rect">
                          <a:avLst/>
                        </a:prstGeom>
                        <a:solidFill>
                          <a:prstClr val="white"/>
                        </a:solidFill>
                        <a:ln>
                          <a:noFill/>
                        </a:ln>
                      </wps:spPr>
                      <wps:txbx>
                        <w:txbxContent>
                          <w:p w14:paraId="07ADE9E7" w14:textId="2893A688" w:rsidR="004E4FA2" w:rsidRPr="001F3B69" w:rsidRDefault="004E4FA2" w:rsidP="004E4FA2">
                            <w:pPr>
                              <w:pStyle w:val="Caption"/>
                              <w:rPr>
                                <w:noProof/>
                              </w:rPr>
                            </w:pPr>
                            <w:r>
                              <w:t>The Georgian fireplace before....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C2D17" id="_x0000_s1029" type="#_x0000_t202" style="position:absolute;left:0;text-align:left;margin-left:45.15pt;margin-top:8.15pt;width:189.7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" stroked="f">
                <v:textbox style="mso-fit-shape-to-text:t" inset="0,0,0,0">
                  <w:txbxContent>
                    <w:p w14:paraId="07ADE9E7" w14:textId="2893A688" w:rsidR="004E4FA2" w:rsidRPr="001F3B69" w:rsidRDefault="004E4FA2" w:rsidP="004E4FA2">
                      <w:pPr>
                        <w:pStyle w:val="Caption"/>
                        <w:rPr>
                          <w:noProof/>
                        </w:rPr>
                      </w:pPr>
                      <w:r>
                        <w:t>The Georgian fireplace before....</w:t>
                      </w:r>
                    </w:p>
                  </w:txbxContent>
                </v:textbox>
                <w10:wrap type="square"/>
              </v:shape>
            </w:pict>
          </mc:Fallback>
        </mc:AlternateContent>
      </w:r>
    </w:p>
    <w:p w14:paraId="334F8AA5" w14:textId="04360ECB" w:rsidR="000573D9" w:rsidRDefault="000573D9" w:rsidP="00C47920">
      <w:pPr>
        <w:ind w:left="360"/>
        <w:rPr>
          <w:rStyle w:val="Emphasis"/>
          <w:rFonts w:ascii="Arial" w:hAnsi="Arial" w:cs="Arial"/>
        </w:rPr>
      </w:pPr>
    </w:p>
    <w:p w14:paraId="395DFA4C" w14:textId="77777777" w:rsidR="00F7386D" w:rsidRDefault="00F7386D" w:rsidP="00C47920">
      <w:pPr>
        <w:ind w:left="360"/>
        <w:rPr>
          <w:rStyle w:val="Emphasis"/>
          <w:rFonts w:ascii="Arial" w:hAnsi="Arial" w:cs="Arial"/>
        </w:rPr>
      </w:pPr>
    </w:p>
    <w:p w14:paraId="009D1200" w14:textId="77777777" w:rsidR="000573D9" w:rsidRDefault="000573D9" w:rsidP="00C47920">
      <w:pPr>
        <w:ind w:left="360"/>
        <w:rPr>
          <w:rStyle w:val="Emphasis"/>
          <w:rFonts w:ascii="Arial" w:hAnsi="Arial" w:cs="Arial"/>
        </w:rPr>
      </w:pPr>
    </w:p>
    <w:p w14:paraId="31895BE2" w14:textId="77777777" w:rsidR="000573D9" w:rsidRDefault="000573D9" w:rsidP="00F7386D">
      <w:pPr>
        <w:rPr>
          <w:rStyle w:val="Emphasis"/>
          <w:rFonts w:ascii="Arial" w:hAnsi="Arial" w:cs="Arial"/>
        </w:rPr>
      </w:pPr>
    </w:p>
    <w:p w14:paraId="5312B930" w14:textId="4F7E8E65" w:rsidR="00B933EC" w:rsidRPr="000573D9" w:rsidRDefault="00B933EC" w:rsidP="000573D9">
      <w:pPr>
        <w:pStyle w:val="ListParagraph"/>
        <w:numPr>
          <w:ilvl w:val="0"/>
          <w:numId w:val="5"/>
        </w:numPr>
        <w:rPr>
          <w:rStyle w:val="Emphasis"/>
          <w:rFonts w:ascii="Arial" w:hAnsi="Arial" w:cs="Arial"/>
        </w:rPr>
      </w:pPr>
      <w:r w:rsidRPr="000573D9">
        <w:rPr>
          <w:rStyle w:val="Emphasis"/>
          <w:rFonts w:ascii="Arial" w:hAnsi="Arial" w:cs="Arial"/>
        </w:rPr>
        <w:t>Amenities provision</w:t>
      </w:r>
    </w:p>
    <w:p w14:paraId="3A990171" w14:textId="15A8B11D" w:rsidR="00B933EC" w:rsidRPr="00C06CCA" w:rsidRDefault="00B933EC" w:rsidP="00EF5114">
      <w:pPr>
        <w:rPr>
          <w:rFonts w:ascii="Arial" w:hAnsi="Arial" w:cs="Arial"/>
        </w:rPr>
      </w:pPr>
    </w:p>
    <w:p w14:paraId="6602126D" w14:textId="4740A16B" w:rsidR="00B933EC" w:rsidRDefault="00B933EC" w:rsidP="00D975AE">
      <w:pPr>
        <w:rPr>
          <w:rFonts w:ascii="Arial" w:hAnsi="Arial" w:cs="Arial"/>
          <w:lang w:eastAsia="en-GB"/>
        </w:rPr>
      </w:pPr>
      <w:r w:rsidRPr="00C06CCA">
        <w:rPr>
          <w:rFonts w:ascii="Arial" w:hAnsi="Arial" w:cs="Arial"/>
          <w:lang w:eastAsia="en-GB"/>
        </w:rPr>
        <w:t xml:space="preserve">We installed fibre internet at the </w:t>
      </w:r>
      <w:r w:rsidR="005306CF">
        <w:rPr>
          <w:rFonts w:ascii="Arial" w:hAnsi="Arial" w:cs="Arial"/>
          <w:lang w:eastAsia="en-GB"/>
        </w:rPr>
        <w:t>h</w:t>
      </w:r>
      <w:r w:rsidRPr="00C06CCA">
        <w:rPr>
          <w:rFonts w:ascii="Arial" w:hAnsi="Arial" w:cs="Arial"/>
          <w:lang w:eastAsia="en-GB"/>
        </w:rPr>
        <w:t>all and created a free network for</w:t>
      </w:r>
      <w:r w:rsidR="000B07C8" w:rsidRPr="00C06CCA">
        <w:rPr>
          <w:rFonts w:ascii="Arial" w:hAnsi="Arial" w:cs="Arial"/>
          <w:lang w:eastAsia="en-GB"/>
        </w:rPr>
        <w:t xml:space="preserve"> </w:t>
      </w:r>
      <w:r w:rsidRPr="00C06CCA">
        <w:rPr>
          <w:rFonts w:ascii="Arial" w:hAnsi="Arial" w:cs="Arial"/>
          <w:lang w:eastAsia="en-GB"/>
        </w:rPr>
        <w:t xml:space="preserve">visitors to use. We began to take bookings for the use of the </w:t>
      </w:r>
      <w:r w:rsidR="005306CF">
        <w:rPr>
          <w:rFonts w:ascii="Arial" w:hAnsi="Arial" w:cs="Arial"/>
          <w:lang w:eastAsia="en-GB"/>
        </w:rPr>
        <w:t>h</w:t>
      </w:r>
      <w:r w:rsidRPr="00C06CCA">
        <w:rPr>
          <w:rFonts w:ascii="Arial" w:hAnsi="Arial" w:cs="Arial"/>
          <w:lang w:eastAsia="en-GB"/>
        </w:rPr>
        <w:t>all</w:t>
      </w:r>
      <w:r w:rsidR="005306CF">
        <w:rPr>
          <w:rFonts w:ascii="Arial" w:hAnsi="Arial" w:cs="Arial"/>
          <w:lang w:eastAsia="en-GB"/>
        </w:rPr>
        <w:t xml:space="preserve">, </w:t>
      </w:r>
      <w:r w:rsidRPr="00C06CCA">
        <w:rPr>
          <w:rFonts w:ascii="Arial" w:hAnsi="Arial" w:cs="Arial"/>
          <w:lang w:eastAsia="en-GB"/>
        </w:rPr>
        <w:t>and to publish our availability</w:t>
      </w:r>
      <w:r w:rsidR="005306CF">
        <w:rPr>
          <w:rFonts w:ascii="Arial" w:hAnsi="Arial" w:cs="Arial"/>
          <w:lang w:eastAsia="en-GB"/>
        </w:rPr>
        <w:t xml:space="preserve">, </w:t>
      </w:r>
      <w:r w:rsidRPr="00C06CCA">
        <w:rPr>
          <w:rFonts w:ascii="Arial" w:hAnsi="Arial" w:cs="Arial"/>
          <w:lang w:eastAsia="en-GB"/>
        </w:rPr>
        <w:t xml:space="preserve">online. </w:t>
      </w:r>
      <w:r w:rsidR="00935A67">
        <w:rPr>
          <w:rFonts w:ascii="Arial" w:hAnsi="Arial" w:cs="Arial"/>
          <w:lang w:eastAsia="en-GB"/>
        </w:rPr>
        <w:t xml:space="preserve">Bookings are taken here: </w:t>
      </w:r>
      <w:hyperlink r:id="rId18" w:history="1">
        <w:r w:rsidR="00FF2625" w:rsidRPr="00D303F3">
          <w:rPr>
            <w:rStyle w:val="Hyperlink"/>
            <w:rFonts w:ascii="Arial" w:hAnsi="Arial" w:cs="Arial"/>
            <w:lang w:eastAsia="en-GB"/>
          </w:rPr>
          <w:t>https://northumberlandvillagehalls.org.uk/newton-on-the-moor-jubilee-hall/booking</w:t>
        </w:r>
      </w:hyperlink>
      <w:r w:rsidR="00FF2625">
        <w:rPr>
          <w:rFonts w:ascii="Arial" w:hAnsi="Arial" w:cs="Arial"/>
          <w:lang w:eastAsia="en-GB"/>
        </w:rPr>
        <w:t>.</w:t>
      </w:r>
    </w:p>
    <w:p w14:paraId="2A80DB98" w14:textId="77777777" w:rsidR="00FF2625" w:rsidRPr="00C06CCA" w:rsidRDefault="00FF2625" w:rsidP="00D975AE">
      <w:pPr>
        <w:rPr>
          <w:rFonts w:ascii="Arial" w:hAnsi="Arial" w:cs="Arial"/>
          <w:lang w:eastAsia="en-GB"/>
        </w:rPr>
      </w:pPr>
    </w:p>
    <w:p w14:paraId="1BC908F9" w14:textId="4BD34015" w:rsidR="00F7386D" w:rsidRDefault="00F7386D" w:rsidP="00D975AE">
      <w:pPr>
        <w:rPr>
          <w:rFonts w:ascii="Arial" w:hAnsi="Arial" w:cs="Arial"/>
        </w:rPr>
      </w:pPr>
      <w:r>
        <w:rPr>
          <w:noProof/>
        </w:rPr>
        <mc:AlternateContent>
          <mc:Choice Requires="wps">
            <w:drawing>
              <wp:anchor distT="0" distB="0" distL="114300" distR="114300" simplePos="0" relativeHeight="251679744" behindDoc="0" locked="0" layoutInCell="1" allowOverlap="1" wp14:anchorId="024E397A" wp14:editId="3074EB2B">
                <wp:simplePos x="0" y="0"/>
                <wp:positionH relativeFrom="column">
                  <wp:posOffset>3448050</wp:posOffset>
                </wp:positionH>
                <wp:positionV relativeFrom="paragraph">
                  <wp:posOffset>3376295</wp:posOffset>
                </wp:positionV>
                <wp:extent cx="2390140" cy="635"/>
                <wp:effectExtent l="0" t="0" r="0" b="12065"/>
                <wp:wrapSquare wrapText="bothSides"/>
                <wp:docPr id="275268949" name="Text Box 1"/>
                <wp:cNvGraphicFramePr/>
                <a:graphic xmlns:a="http://schemas.openxmlformats.org/drawingml/2006/main">
                  <a:graphicData uri="http://schemas.microsoft.com/office/word/2010/wordprocessingShape">
                    <wps:wsp>
                      <wps:cNvSpPr txBox="1"/>
                      <wps:spPr>
                        <a:xfrm>
                          <a:off x="0" y="0"/>
                          <a:ext cx="2390140" cy="635"/>
                        </a:xfrm>
                        <a:prstGeom prst="rect">
                          <a:avLst/>
                        </a:prstGeom>
                        <a:solidFill>
                          <a:prstClr val="white"/>
                        </a:solidFill>
                        <a:ln>
                          <a:noFill/>
                        </a:ln>
                      </wps:spPr>
                      <wps:txbx>
                        <w:txbxContent>
                          <w:p w14:paraId="1E2401B1" w14:textId="76B48456" w:rsidR="00F7386D" w:rsidRPr="00E04896" w:rsidRDefault="00F7386D" w:rsidP="00F7386D">
                            <w:pPr>
                              <w:pStyle w:val="Caption"/>
                              <w:rPr>
                                <w:rFonts w:ascii="Arial" w:hAnsi="Arial" w:cs="Arial"/>
                                <w:noProof/>
                              </w:rPr>
                            </w:pPr>
                            <w:r>
                              <w:t xml:space="preserve">One of our </w:t>
                            </w:r>
                            <w:proofErr w:type="gramStart"/>
                            <w:r>
                              <w:t>coffee</w:t>
                            </w:r>
                            <w:proofErr w:type="gramEnd"/>
                            <w:r w:rsidR="004E24AD">
                              <w:t xml:space="preserve"> </w:t>
                            </w:r>
                            <w:r>
                              <w:t xml:space="preserve">mornings featured a sale of plants, and many attendees </w:t>
                            </w:r>
                            <w:r w:rsidR="00520184">
                              <w:t>bagged</w:t>
                            </w:r>
                            <w:r>
                              <w:t xml:space="preserve"> a bargain!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4E397A" id="_x0000_s1030" type="#_x0000_t202" style="position:absolute;margin-left:271.5pt;margin-top:265.85pt;width:188.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" stroked="f">
                <v:textbox style="mso-fit-shape-to-text:t" inset="0,0,0,0">
                  <w:txbxContent>
                    <w:p w14:paraId="1E2401B1" w14:textId="76B48456" w:rsidR="00F7386D" w:rsidRPr="00E04896" w:rsidRDefault="00F7386D" w:rsidP="00F7386D">
                      <w:pPr>
                        <w:pStyle w:val="Caption"/>
                        <w:rPr>
                          <w:rFonts w:ascii="Arial" w:hAnsi="Arial" w:cs="Arial"/>
                          <w:noProof/>
                        </w:rPr>
                      </w:pPr>
                      <w:r>
                        <w:t xml:space="preserve">One of our </w:t>
                      </w:r>
                      <w:proofErr w:type="gramStart"/>
                      <w:r>
                        <w:t>coffee</w:t>
                      </w:r>
                      <w:proofErr w:type="gramEnd"/>
                      <w:r w:rsidR="004E24AD">
                        <w:t xml:space="preserve"> </w:t>
                      </w:r>
                      <w:r>
                        <w:t xml:space="preserve">mornings featured a sale of plants, and many attendees </w:t>
                      </w:r>
                      <w:r w:rsidR="00520184">
                        <w:t>bagged</w:t>
                      </w:r>
                      <w:r>
                        <w:t xml:space="preserve"> a bargain!</w:t>
                      </w:r>
                    </w:p>
                  </w:txbxContent>
                </v:textbox>
                <w10:wrap type="square"/>
              </v:shape>
            </w:pict>
          </mc:Fallback>
        </mc:AlternateContent>
      </w:r>
      <w:r>
        <w:rPr>
          <w:rFonts w:ascii="Arial" w:hAnsi="Arial" w:cs="Arial"/>
          <w:noProof/>
          <w:lang w:eastAsia="en-GB"/>
        </w:rPr>
        <w:drawing>
          <wp:anchor distT="0" distB="0" distL="114300" distR="114300" simplePos="0" relativeHeight="251677696" behindDoc="0" locked="0" layoutInCell="1" allowOverlap="1" wp14:anchorId="589D8593" wp14:editId="32F656D5">
            <wp:simplePos x="0" y="0"/>
            <wp:positionH relativeFrom="margin">
              <wp:posOffset>3448050</wp:posOffset>
            </wp:positionH>
            <wp:positionV relativeFrom="margin">
              <wp:posOffset>5325745</wp:posOffset>
            </wp:positionV>
            <wp:extent cx="2390140" cy="3180080"/>
            <wp:effectExtent l="0" t="0" r="0" b="0"/>
            <wp:wrapSquare wrapText="bothSides"/>
            <wp:docPr id="121507809" name="Picture 11" descr="A group of potted plants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809" name="Picture 11" descr="A group of potted plants on a flo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140" cy="3180080"/>
                    </a:xfrm>
                    <a:prstGeom prst="rect">
                      <a:avLst/>
                    </a:prstGeom>
                  </pic:spPr>
                </pic:pic>
              </a:graphicData>
            </a:graphic>
            <wp14:sizeRelH relativeFrom="margin">
              <wp14:pctWidth>0</wp14:pctWidth>
            </wp14:sizeRelH>
            <wp14:sizeRelV relativeFrom="margin">
              <wp14:pctHeight>0</wp14:pctHeight>
            </wp14:sizeRelV>
          </wp:anchor>
        </w:drawing>
      </w:r>
    </w:p>
    <w:p w14:paraId="20730D9C" w14:textId="05E72C6D" w:rsidR="00F7386D" w:rsidRDefault="00F7386D" w:rsidP="00D975AE">
      <w:pPr>
        <w:rPr>
          <w:rFonts w:ascii="Arial" w:hAnsi="Arial" w:cs="Arial"/>
        </w:rPr>
      </w:pPr>
    </w:p>
    <w:p w14:paraId="71DFE7C8" w14:textId="384E7F2C" w:rsidR="00F7386D" w:rsidRDefault="00F7386D" w:rsidP="00D975AE">
      <w:pPr>
        <w:rPr>
          <w:rFonts w:ascii="Arial" w:hAnsi="Arial" w:cs="Arial"/>
        </w:rPr>
      </w:pPr>
    </w:p>
    <w:p w14:paraId="68D1CD99" w14:textId="410581A2" w:rsidR="00F7386D" w:rsidRDefault="00F7386D" w:rsidP="00D975AE">
      <w:pPr>
        <w:rPr>
          <w:rFonts w:ascii="Arial" w:hAnsi="Arial" w:cs="Arial"/>
        </w:rPr>
      </w:pPr>
    </w:p>
    <w:p w14:paraId="579E83B8" w14:textId="4F3AB6D1" w:rsidR="00B933EC" w:rsidRPr="00F7386D" w:rsidRDefault="00B933EC" w:rsidP="00F7386D">
      <w:pPr>
        <w:pStyle w:val="ListParagraph"/>
        <w:numPr>
          <w:ilvl w:val="0"/>
          <w:numId w:val="5"/>
        </w:numPr>
        <w:rPr>
          <w:rStyle w:val="Emphasis"/>
          <w:rFonts w:ascii="Arial" w:hAnsi="Arial" w:cs="Arial"/>
        </w:rPr>
      </w:pPr>
      <w:r w:rsidRPr="00F7386D">
        <w:rPr>
          <w:rStyle w:val="Emphasis"/>
          <w:rFonts w:ascii="Arial" w:hAnsi="Arial" w:cs="Arial"/>
        </w:rPr>
        <w:t>Events and Activities</w:t>
      </w:r>
    </w:p>
    <w:p w14:paraId="7D169702" w14:textId="58F648DA" w:rsidR="00B933EC" w:rsidRPr="00C06CCA" w:rsidRDefault="00B933EC" w:rsidP="00D975AE">
      <w:pPr>
        <w:rPr>
          <w:rFonts w:ascii="Arial" w:hAnsi="Arial" w:cs="Arial"/>
        </w:rPr>
      </w:pPr>
    </w:p>
    <w:p w14:paraId="44C20689" w14:textId="0F758AEF" w:rsidR="00C96956" w:rsidRDefault="00B933EC" w:rsidP="00651461">
      <w:pPr>
        <w:rPr>
          <w:rFonts w:ascii="Arial" w:hAnsi="Arial" w:cs="Arial"/>
          <w:lang w:eastAsia="en-GB"/>
        </w:rPr>
      </w:pPr>
      <w:r w:rsidRPr="00C06CCA">
        <w:rPr>
          <w:rFonts w:ascii="Arial" w:hAnsi="Arial" w:cs="Arial"/>
          <w:lang w:eastAsia="en-GB"/>
        </w:rPr>
        <w:t xml:space="preserve">We held </w:t>
      </w:r>
      <w:r w:rsidR="0060416B">
        <w:rPr>
          <w:rFonts w:ascii="Arial" w:hAnsi="Arial" w:cs="Arial"/>
          <w:lang w:eastAsia="en-GB"/>
        </w:rPr>
        <w:t>eleven</w:t>
      </w:r>
      <w:r w:rsidRPr="00C06CCA">
        <w:rPr>
          <w:rFonts w:ascii="Arial" w:hAnsi="Arial" w:cs="Arial"/>
          <w:lang w:eastAsia="en-GB"/>
        </w:rPr>
        <w:t xml:space="preserve"> coffee mornings for the community</w:t>
      </w:r>
      <w:r w:rsidR="00002A83" w:rsidRPr="00C06CCA">
        <w:rPr>
          <w:rFonts w:ascii="Arial" w:hAnsi="Arial" w:cs="Arial"/>
          <w:lang w:eastAsia="en-GB"/>
        </w:rPr>
        <w:t xml:space="preserve"> in this financial yea</w:t>
      </w:r>
      <w:r w:rsidR="009910BD">
        <w:rPr>
          <w:rFonts w:ascii="Arial" w:hAnsi="Arial" w:cs="Arial"/>
          <w:lang w:eastAsia="en-GB"/>
        </w:rPr>
        <w:t xml:space="preserve">r, with seasonal themes, and </w:t>
      </w:r>
      <w:r w:rsidR="00C23D5E">
        <w:rPr>
          <w:rFonts w:ascii="Arial" w:hAnsi="Arial" w:cs="Arial"/>
          <w:lang w:eastAsia="en-GB"/>
        </w:rPr>
        <w:t>h</w:t>
      </w:r>
      <w:r w:rsidR="009910BD">
        <w:rPr>
          <w:rFonts w:ascii="Arial" w:hAnsi="Arial" w:cs="Arial"/>
          <w:lang w:eastAsia="en-GB"/>
        </w:rPr>
        <w:t xml:space="preserve">ave begun </w:t>
      </w:r>
      <w:r w:rsidR="00B54147">
        <w:rPr>
          <w:rFonts w:ascii="Arial" w:hAnsi="Arial" w:cs="Arial"/>
          <w:lang w:eastAsia="en-GB"/>
        </w:rPr>
        <w:t>publishing our programme six months in advance.</w:t>
      </w:r>
    </w:p>
    <w:p w14:paraId="59C2D1B5" w14:textId="77777777" w:rsidR="00B452C3" w:rsidRDefault="00B452C3" w:rsidP="00651461">
      <w:pPr>
        <w:rPr>
          <w:rFonts w:ascii="Arial" w:hAnsi="Arial" w:cs="Arial"/>
          <w:lang w:eastAsia="en-GB"/>
        </w:rPr>
      </w:pPr>
    </w:p>
    <w:p w14:paraId="539ECF2A" w14:textId="77777777" w:rsidR="00D3080E" w:rsidRDefault="00D3080E" w:rsidP="00651461">
      <w:pPr>
        <w:rPr>
          <w:rFonts w:ascii="Arial" w:hAnsi="Arial" w:cs="Arial"/>
          <w:lang w:eastAsia="en-GB"/>
        </w:rPr>
      </w:pPr>
    </w:p>
    <w:p w14:paraId="1B904500" w14:textId="68787E12" w:rsidR="00B452C3" w:rsidRDefault="00B933EC" w:rsidP="00651461">
      <w:pPr>
        <w:rPr>
          <w:rFonts w:ascii="Arial" w:hAnsi="Arial" w:cs="Arial"/>
          <w:lang w:eastAsia="en-GB"/>
        </w:rPr>
      </w:pPr>
      <w:r w:rsidRPr="00C06CCA">
        <w:rPr>
          <w:rFonts w:ascii="Arial" w:hAnsi="Arial" w:cs="Arial"/>
          <w:lang w:eastAsia="en-GB"/>
        </w:rPr>
        <w:t xml:space="preserve">At our coffee mornings, we have been providing IT help for attendees, and have had visits from </w:t>
      </w:r>
      <w:proofErr w:type="spellStart"/>
      <w:r w:rsidRPr="00C06CCA">
        <w:rPr>
          <w:rFonts w:ascii="Arial" w:hAnsi="Arial" w:cs="Arial"/>
          <w:lang w:eastAsia="en-GB"/>
        </w:rPr>
        <w:t>Alncom</w:t>
      </w:r>
      <w:proofErr w:type="spellEnd"/>
      <w:r w:rsidRPr="00C06CCA">
        <w:rPr>
          <w:rFonts w:ascii="Arial" w:hAnsi="Arial" w:cs="Arial"/>
          <w:lang w:eastAsia="en-GB"/>
        </w:rPr>
        <w:t>, Community Action Nort</w:t>
      </w:r>
      <w:r w:rsidR="00002A83" w:rsidRPr="00C06CCA">
        <w:rPr>
          <w:rFonts w:ascii="Arial" w:hAnsi="Arial" w:cs="Arial"/>
          <w:lang w:eastAsia="en-GB"/>
        </w:rPr>
        <w:t>h</w:t>
      </w:r>
      <w:r w:rsidRPr="00C06CCA">
        <w:rPr>
          <w:rFonts w:ascii="Arial" w:hAnsi="Arial" w:cs="Arial"/>
          <w:lang w:eastAsia="en-GB"/>
        </w:rPr>
        <w:t xml:space="preserve">umberland, the Digital Champion, and the Greater Northeast Air Ambulance. </w:t>
      </w:r>
    </w:p>
    <w:p w14:paraId="12928B27" w14:textId="77777777" w:rsidR="00B452C3" w:rsidRDefault="00B452C3" w:rsidP="00651461">
      <w:pPr>
        <w:rPr>
          <w:rFonts w:ascii="Arial" w:hAnsi="Arial" w:cs="Arial"/>
          <w:lang w:eastAsia="en-GB"/>
        </w:rPr>
      </w:pPr>
    </w:p>
    <w:p w14:paraId="42686C06" w14:textId="6AAE8B5F" w:rsidR="00C96956" w:rsidRDefault="00146C7B" w:rsidP="00651461">
      <w:pPr>
        <w:rPr>
          <w:rFonts w:ascii="Arial" w:hAnsi="Arial" w:cs="Arial"/>
          <w:lang w:eastAsia="en-GB"/>
        </w:rPr>
      </w:pPr>
      <w:r>
        <w:rPr>
          <w:rFonts w:ascii="Arial" w:hAnsi="Arial" w:cs="Arial"/>
          <w:noProof/>
          <w:lang w:eastAsia="en-GB"/>
        </w:rPr>
        <w:lastRenderedPageBreak/>
        <w:drawing>
          <wp:anchor distT="0" distB="0" distL="114300" distR="114300" simplePos="0" relativeHeight="251674624" behindDoc="0" locked="0" layoutInCell="1" allowOverlap="1" wp14:anchorId="74E86D7A" wp14:editId="11F7A955">
            <wp:simplePos x="0" y="0"/>
            <wp:positionH relativeFrom="margin">
              <wp:align>left</wp:align>
            </wp:positionH>
            <wp:positionV relativeFrom="margin">
              <wp:align>top</wp:align>
            </wp:positionV>
            <wp:extent cx="1301750" cy="1842135"/>
            <wp:effectExtent l="0" t="0" r="6350" b="0"/>
            <wp:wrapSquare wrapText="bothSides"/>
            <wp:docPr id="1165138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38750" name="Picture 1165138750"/>
                    <pic:cNvPicPr/>
                  </pic:nvPicPr>
                  <pic:blipFill>
                    <a:blip r:embed="rId20"/>
                    <a:stretch>
                      <a:fillRect/>
                    </a:stretch>
                  </pic:blipFill>
                  <pic:spPr>
                    <a:xfrm>
                      <a:off x="0" y="0"/>
                      <a:ext cx="1307364" cy="1849939"/>
                    </a:xfrm>
                    <a:prstGeom prst="rect">
                      <a:avLst/>
                    </a:prstGeom>
                  </pic:spPr>
                </pic:pic>
              </a:graphicData>
            </a:graphic>
            <wp14:sizeRelH relativeFrom="margin">
              <wp14:pctWidth>0</wp14:pctWidth>
            </wp14:sizeRelH>
            <wp14:sizeRelV relativeFrom="margin">
              <wp14:pctHeight>0</wp14:pctHeight>
            </wp14:sizeRelV>
          </wp:anchor>
        </w:drawing>
      </w:r>
      <w:r w:rsidR="00B933EC" w:rsidRPr="00C06CCA">
        <w:rPr>
          <w:rFonts w:ascii="Arial" w:hAnsi="Arial" w:cs="Arial"/>
          <w:lang w:eastAsia="en-GB"/>
        </w:rPr>
        <w:t>We hosted our fir</w:t>
      </w:r>
      <w:r w:rsidR="000E1349">
        <w:rPr>
          <w:noProof/>
        </w:rPr>
        <mc:AlternateContent>
          <mc:Choice Requires="wps">
            <w:drawing>
              <wp:anchor distT="0" distB="0" distL="114300" distR="114300" simplePos="0" relativeHeight="251684864" behindDoc="0" locked="0" layoutInCell="1" allowOverlap="1" wp14:anchorId="17AE6DC9" wp14:editId="748B33CE">
                <wp:simplePos x="0" y="0"/>
                <wp:positionH relativeFrom="column">
                  <wp:posOffset>3492500</wp:posOffset>
                </wp:positionH>
                <wp:positionV relativeFrom="paragraph">
                  <wp:posOffset>3025775</wp:posOffset>
                </wp:positionV>
                <wp:extent cx="2231390" cy="635"/>
                <wp:effectExtent l="0" t="0" r="3810" b="635"/>
                <wp:wrapSquare wrapText="bothSides"/>
                <wp:docPr id="750956133" name="Text Box 1"/>
                <wp:cNvGraphicFramePr/>
                <a:graphic xmlns:a="http://schemas.openxmlformats.org/drawingml/2006/main">
                  <a:graphicData uri="http://schemas.microsoft.com/office/word/2010/wordprocessingShape">
                    <wps:wsp>
                      <wps:cNvSpPr txBox="1"/>
                      <wps:spPr>
                        <a:xfrm>
                          <a:off x="0" y="0"/>
                          <a:ext cx="2231390" cy="635"/>
                        </a:xfrm>
                        <a:prstGeom prst="rect">
                          <a:avLst/>
                        </a:prstGeom>
                        <a:solidFill>
                          <a:prstClr val="white"/>
                        </a:solidFill>
                        <a:ln>
                          <a:noFill/>
                          <a:extLst>
                            <a:ext uri="{C807C97D-BFC1-408E-A445-0C87EB9F89A2}">
                              <ask:lineSketchStyleProps xmlns:ask="http://schemas.microsoft.com/office/drawing/2018/sketchyshapes">
                                <ask:type>
                                  <ask:lineSketchNone/>
                                </ask:type>
                              </ask:lineSketchStyleProps>
                            </a:ext>
                          </a:extLst>
                        </a:ln>
                      </wps:spPr>
                      <wps:txbx>
                        <w:txbxContent>
                          <w:p w14:paraId="32636E4F" w14:textId="7D2F1689" w:rsidR="000E1349" w:rsidRPr="00DC3D30" w:rsidRDefault="000E1349" w:rsidP="000E1349">
                            <w:pPr>
                              <w:pStyle w:val="Caption"/>
                              <w:rPr>
                                <w:rFonts w:ascii="Arial" w:hAnsi="Arial" w:cs="Arial"/>
                                <w:noProof/>
                              </w:rPr>
                            </w:pPr>
                            <w:r w:rsidRPr="00614A68">
                              <w:t xml:space="preserve">Our </w:t>
                            </w:r>
                            <w:r w:rsidR="00817F48" w:rsidRPr="00614A68">
                              <w:t>“</w:t>
                            </w:r>
                            <w:r w:rsidRPr="00614A68">
                              <w:t>Techie Tea Party</w:t>
                            </w:r>
                            <w:r w:rsidR="00817F48" w:rsidRPr="00614A68">
                              <w:t>”</w:t>
                            </w:r>
                            <w:r w:rsidRPr="00614A68">
                              <w:t xml:space="preserve"> was well attended and</w:t>
                            </w:r>
                            <w:r w:rsidR="00614A68" w:rsidRPr="00614A68">
                              <w:t xml:space="preserve"> five </w:t>
                            </w:r>
                            <w:r w:rsidRPr="00614A68">
                              <w:t>people received personalised help with their IT issues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AE6DC9" id="_x0000_s1031" type="#_x0000_t202" style="position:absolute;margin-left:275pt;margin-top:238.25pt;width:175.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" stroked="f">
                <v:textbox style="mso-fit-shape-to-text:t" inset="0,0,0,0">
                  <w:txbxContent>
                    <w:p w14:paraId="32636E4F" w14:textId="7D2F1689" w:rsidR="000E1349" w:rsidRPr="00DC3D30" w:rsidRDefault="000E1349" w:rsidP="000E1349">
                      <w:pPr>
                        <w:pStyle w:val="Caption"/>
                        <w:rPr>
                          <w:rFonts w:ascii="Arial" w:hAnsi="Arial" w:cs="Arial"/>
                          <w:noProof/>
                        </w:rPr>
                      </w:pPr>
                      <w:r w:rsidRPr="00614A68">
                        <w:t xml:space="preserve">Our </w:t>
                      </w:r>
                      <w:r w:rsidR="00817F48" w:rsidRPr="00614A68">
                        <w:t>“</w:t>
                      </w:r>
                      <w:r w:rsidRPr="00614A68">
                        <w:t>Techie Tea Party</w:t>
                      </w:r>
                      <w:r w:rsidR="00817F48" w:rsidRPr="00614A68">
                        <w:t>”</w:t>
                      </w:r>
                      <w:r w:rsidRPr="00614A68">
                        <w:t xml:space="preserve"> was well attended and</w:t>
                      </w:r>
                      <w:r w:rsidR="00614A68" w:rsidRPr="00614A68">
                        <w:t xml:space="preserve"> five </w:t>
                      </w:r>
                      <w:r w:rsidRPr="00614A68">
                        <w:t>people received personalised help with their IT issues</w:t>
                      </w:r>
                    </w:p>
                  </w:txbxContent>
                </v:textbox>
                <w10:wrap type="square"/>
              </v:shape>
            </w:pict>
          </mc:Fallback>
        </mc:AlternateContent>
      </w:r>
      <w:r w:rsidR="00935A67">
        <w:rPr>
          <w:rFonts w:ascii="Arial" w:hAnsi="Arial" w:cs="Arial"/>
          <w:noProof/>
          <w:lang w:eastAsia="en-GB"/>
        </w:rPr>
        <w:drawing>
          <wp:anchor distT="0" distB="0" distL="114300" distR="114300" simplePos="0" relativeHeight="251680768" behindDoc="0" locked="0" layoutInCell="1" allowOverlap="1" wp14:anchorId="1B8AF9C8" wp14:editId="58CF4CB1">
            <wp:simplePos x="0" y="0"/>
            <wp:positionH relativeFrom="margin">
              <wp:align>right</wp:align>
            </wp:positionH>
            <wp:positionV relativeFrom="margin">
              <wp:align>top</wp:align>
            </wp:positionV>
            <wp:extent cx="2231390" cy="2968625"/>
            <wp:effectExtent l="0" t="0" r="3810" b="3175"/>
            <wp:wrapSquare wrapText="bothSides"/>
            <wp:docPr id="194420964" name="Picture 8"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964" name="Picture 8" descr="A room with tables and chai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1390" cy="2968625"/>
                    </a:xfrm>
                    <a:prstGeom prst="rect">
                      <a:avLst/>
                    </a:prstGeom>
                  </pic:spPr>
                </pic:pic>
              </a:graphicData>
            </a:graphic>
          </wp:anchor>
        </w:drawing>
      </w:r>
      <w:r w:rsidR="00B933EC" w:rsidRPr="00C06CCA">
        <w:rPr>
          <w:rFonts w:ascii="Arial" w:hAnsi="Arial" w:cs="Arial"/>
          <w:lang w:eastAsia="en-GB"/>
        </w:rPr>
        <w:t xml:space="preserve">st </w:t>
      </w:r>
      <w:r w:rsidR="00817F48">
        <w:rPr>
          <w:rFonts w:ascii="Arial" w:hAnsi="Arial" w:cs="Arial"/>
          <w:lang w:eastAsia="en-GB"/>
        </w:rPr>
        <w:t>“</w:t>
      </w:r>
      <w:r w:rsidR="00B933EC" w:rsidRPr="00C06CCA">
        <w:rPr>
          <w:rFonts w:ascii="Arial" w:hAnsi="Arial" w:cs="Arial"/>
          <w:lang w:eastAsia="en-GB"/>
        </w:rPr>
        <w:t>Techie tea</w:t>
      </w:r>
      <w:r w:rsidR="001E6D69">
        <w:rPr>
          <w:rFonts w:ascii="Arial" w:hAnsi="Arial" w:cs="Arial"/>
          <w:lang w:eastAsia="en-GB"/>
        </w:rPr>
        <w:t xml:space="preserve"> </w:t>
      </w:r>
      <w:r w:rsidR="00B933EC" w:rsidRPr="00C06CCA">
        <w:rPr>
          <w:rFonts w:ascii="Arial" w:hAnsi="Arial" w:cs="Arial"/>
          <w:lang w:eastAsia="en-GB"/>
        </w:rPr>
        <w:t>party</w:t>
      </w:r>
      <w:r w:rsidR="00817F48">
        <w:rPr>
          <w:rFonts w:ascii="Arial" w:hAnsi="Arial" w:cs="Arial"/>
          <w:lang w:eastAsia="en-GB"/>
        </w:rPr>
        <w:t>”</w:t>
      </w:r>
      <w:r w:rsidR="00B933EC" w:rsidRPr="00C06CCA">
        <w:rPr>
          <w:rFonts w:ascii="Arial" w:hAnsi="Arial" w:cs="Arial"/>
          <w:lang w:eastAsia="en-GB"/>
        </w:rPr>
        <w:t xml:space="preserve"> to support </w:t>
      </w:r>
      <w:proofErr w:type="gramStart"/>
      <w:r w:rsidR="00B933EC" w:rsidRPr="00C06CCA">
        <w:rPr>
          <w:rFonts w:ascii="Arial" w:hAnsi="Arial" w:cs="Arial"/>
          <w:lang w:eastAsia="en-GB"/>
        </w:rPr>
        <w:t>local residents</w:t>
      </w:r>
      <w:proofErr w:type="gramEnd"/>
      <w:r w:rsidR="00B933EC" w:rsidRPr="00C06CCA">
        <w:rPr>
          <w:rFonts w:ascii="Arial" w:hAnsi="Arial" w:cs="Arial"/>
          <w:lang w:eastAsia="en-GB"/>
        </w:rPr>
        <w:t xml:space="preserve"> with their IT</w:t>
      </w:r>
      <w:r w:rsidR="000D3273" w:rsidRPr="00C06CCA">
        <w:rPr>
          <w:rFonts w:ascii="Arial" w:hAnsi="Arial" w:cs="Arial"/>
          <w:lang w:eastAsia="en-GB"/>
        </w:rPr>
        <w:t xml:space="preserve">. </w:t>
      </w:r>
    </w:p>
    <w:p w14:paraId="638E11C6" w14:textId="77777777" w:rsidR="00FF2625" w:rsidRDefault="00FF2625" w:rsidP="00651461">
      <w:pPr>
        <w:rPr>
          <w:rFonts w:ascii="Arial" w:hAnsi="Arial" w:cs="Arial"/>
          <w:lang w:eastAsia="en-GB"/>
        </w:rPr>
      </w:pPr>
    </w:p>
    <w:p w14:paraId="4D34145C" w14:textId="77777777" w:rsidR="000E1349" w:rsidRDefault="000E1349" w:rsidP="00651461">
      <w:pPr>
        <w:rPr>
          <w:rFonts w:ascii="Arial" w:hAnsi="Arial" w:cs="Arial"/>
          <w:lang w:eastAsia="en-GB"/>
        </w:rPr>
      </w:pPr>
    </w:p>
    <w:p w14:paraId="530752D8" w14:textId="3100D931" w:rsidR="00935A67" w:rsidRDefault="00935A67" w:rsidP="00651461">
      <w:pPr>
        <w:rPr>
          <w:rFonts w:ascii="Arial" w:hAnsi="Arial" w:cs="Arial"/>
          <w:lang w:eastAsia="en-GB"/>
        </w:rPr>
      </w:pPr>
    </w:p>
    <w:p w14:paraId="5EE9E0BD" w14:textId="77777777" w:rsidR="0002419B" w:rsidRDefault="0002419B" w:rsidP="00651461">
      <w:pPr>
        <w:rPr>
          <w:rFonts w:ascii="Arial" w:hAnsi="Arial" w:cs="Arial"/>
          <w:lang w:eastAsia="en-GB"/>
        </w:rPr>
      </w:pPr>
    </w:p>
    <w:p w14:paraId="695B111B" w14:textId="77777777" w:rsidR="0002419B" w:rsidRDefault="0002419B" w:rsidP="00651461">
      <w:pPr>
        <w:rPr>
          <w:rFonts w:ascii="Arial" w:hAnsi="Arial" w:cs="Arial"/>
          <w:lang w:eastAsia="en-GB"/>
        </w:rPr>
      </w:pPr>
    </w:p>
    <w:p w14:paraId="16934DA0" w14:textId="77777777" w:rsidR="0002419B" w:rsidRDefault="0002419B" w:rsidP="00651461">
      <w:pPr>
        <w:rPr>
          <w:rFonts w:ascii="Arial" w:hAnsi="Arial" w:cs="Arial"/>
          <w:lang w:eastAsia="en-GB"/>
        </w:rPr>
      </w:pPr>
    </w:p>
    <w:p w14:paraId="56040F59" w14:textId="77777777" w:rsidR="0002419B" w:rsidRDefault="0002419B" w:rsidP="00651461">
      <w:pPr>
        <w:rPr>
          <w:rFonts w:ascii="Arial" w:hAnsi="Arial" w:cs="Arial"/>
          <w:lang w:eastAsia="en-GB"/>
        </w:rPr>
      </w:pPr>
    </w:p>
    <w:p w14:paraId="1286234D" w14:textId="77777777" w:rsidR="0002419B" w:rsidRDefault="0002419B" w:rsidP="00651461">
      <w:pPr>
        <w:rPr>
          <w:rFonts w:ascii="Arial" w:hAnsi="Arial" w:cs="Arial"/>
          <w:lang w:eastAsia="en-GB"/>
        </w:rPr>
      </w:pPr>
    </w:p>
    <w:p w14:paraId="3F9DC95C" w14:textId="77777777" w:rsidR="0002419B" w:rsidRDefault="0002419B" w:rsidP="00651461">
      <w:pPr>
        <w:rPr>
          <w:rFonts w:ascii="Arial" w:hAnsi="Arial" w:cs="Arial"/>
          <w:lang w:eastAsia="en-GB"/>
        </w:rPr>
      </w:pPr>
    </w:p>
    <w:p w14:paraId="508761C1" w14:textId="32AE7AEC" w:rsidR="00FF2625" w:rsidRDefault="00B933EC" w:rsidP="00651461">
      <w:pPr>
        <w:rPr>
          <w:rFonts w:ascii="Arial" w:hAnsi="Arial" w:cs="Arial"/>
          <w:lang w:eastAsia="en-GB"/>
        </w:rPr>
      </w:pPr>
      <w:r w:rsidRPr="00C06CCA">
        <w:rPr>
          <w:rFonts w:ascii="Arial" w:hAnsi="Arial" w:cs="Arial"/>
          <w:lang w:eastAsia="en-GB"/>
        </w:rPr>
        <w:t>We hosted the carpet bowls club, music groups (Northumbrian pipes, fiddle players, French music, the Coquet Concert Band), acts of religious worship, clog dancing, meetings of the Parish Council and its Planning subgroup, a church tea, three community funerals, a birthday party</w:t>
      </w:r>
      <w:r w:rsidR="002660F8">
        <w:rPr>
          <w:rFonts w:ascii="Arial" w:hAnsi="Arial" w:cs="Arial"/>
          <w:lang w:eastAsia="en-GB"/>
        </w:rPr>
        <w:t>,</w:t>
      </w:r>
      <w:r w:rsidRPr="00C06CCA">
        <w:rPr>
          <w:rFonts w:ascii="Arial" w:hAnsi="Arial" w:cs="Arial"/>
          <w:lang w:eastAsia="en-GB"/>
        </w:rPr>
        <w:t xml:space="preserve"> and a community meeting. </w:t>
      </w:r>
      <w:r w:rsidR="00651461" w:rsidRPr="00C06CCA">
        <w:rPr>
          <w:rFonts w:ascii="Arial" w:hAnsi="Arial" w:cs="Arial"/>
          <w:lang w:eastAsia="en-GB"/>
        </w:rPr>
        <w:t xml:space="preserve">We participated in the launch of the </w:t>
      </w:r>
      <w:r w:rsidR="00817F48">
        <w:rPr>
          <w:rFonts w:ascii="Arial" w:hAnsi="Arial" w:cs="Arial"/>
          <w:lang w:eastAsia="en-GB"/>
        </w:rPr>
        <w:t>“</w:t>
      </w:r>
      <w:r w:rsidR="00651461" w:rsidRPr="00C06CCA">
        <w:rPr>
          <w:rFonts w:ascii="Arial" w:hAnsi="Arial" w:cs="Arial"/>
          <w:lang w:eastAsia="en-GB"/>
        </w:rPr>
        <w:t>Heritage of Northumberland Village Halls</w:t>
      </w:r>
      <w:r w:rsidR="00817F48">
        <w:rPr>
          <w:rFonts w:ascii="Arial" w:hAnsi="Arial" w:cs="Arial"/>
          <w:lang w:eastAsia="en-GB"/>
        </w:rPr>
        <w:t>”</w:t>
      </w:r>
      <w:r w:rsidR="00651461" w:rsidRPr="00C06CCA">
        <w:rPr>
          <w:rFonts w:ascii="Arial" w:hAnsi="Arial" w:cs="Arial"/>
          <w:lang w:eastAsia="en-GB"/>
        </w:rPr>
        <w:t xml:space="preserve"> book.</w:t>
      </w:r>
    </w:p>
    <w:p w14:paraId="5AD2611E" w14:textId="77777777" w:rsidR="000E1349" w:rsidRDefault="000E1349" w:rsidP="00651461">
      <w:pPr>
        <w:rPr>
          <w:rFonts w:ascii="Arial" w:hAnsi="Arial" w:cs="Arial"/>
          <w:lang w:eastAsia="en-GB"/>
        </w:rPr>
      </w:pPr>
    </w:p>
    <w:p w14:paraId="5B0B3973" w14:textId="77777777" w:rsidR="00664BCC" w:rsidRDefault="00664BCC" w:rsidP="00651461">
      <w:pPr>
        <w:rPr>
          <w:rFonts w:ascii="Arial" w:hAnsi="Arial" w:cs="Arial"/>
          <w:lang w:eastAsia="en-GB"/>
        </w:rPr>
      </w:pPr>
    </w:p>
    <w:p w14:paraId="34CE2825" w14:textId="77777777" w:rsidR="00F90C0C" w:rsidRDefault="00C42988" w:rsidP="00F90C0C">
      <w:pPr>
        <w:pStyle w:val="Caption"/>
        <w:jc w:val="center"/>
      </w:pPr>
      <w:r>
        <w:rPr>
          <w:rFonts w:ascii="Arial" w:hAnsi="Arial" w:cs="Arial"/>
          <w:noProof/>
          <w:lang w:eastAsia="en-GB"/>
        </w:rPr>
        <w:drawing>
          <wp:inline distT="0" distB="0" distL="0" distR="0" wp14:anchorId="775AF05D" wp14:editId="26257304">
            <wp:extent cx="4494132" cy="3369605"/>
            <wp:effectExtent l="0" t="0" r="1905" b="0"/>
            <wp:docPr id="893949219" name="Picture 13"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9219" name="Picture 13" descr="A close-up of a brochur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1696" cy="3450254"/>
                    </a:xfrm>
                    <a:prstGeom prst="rect">
                      <a:avLst/>
                    </a:prstGeom>
                  </pic:spPr>
                </pic:pic>
              </a:graphicData>
            </a:graphic>
          </wp:inline>
        </w:drawing>
      </w:r>
    </w:p>
    <w:p w14:paraId="372B2BD5" w14:textId="3BC86D75" w:rsidR="00FF2625" w:rsidRDefault="00F90C0C" w:rsidP="00F90C0C">
      <w:pPr>
        <w:pStyle w:val="Caption"/>
        <w:rPr>
          <w:rFonts w:ascii="Arial" w:hAnsi="Arial" w:cs="Arial"/>
          <w:lang w:eastAsia="en-GB"/>
        </w:rPr>
      </w:pPr>
      <w:r>
        <w:t>Launching the book which charted the history and social significance of village halls in Northumberland, including ours.</w:t>
      </w:r>
    </w:p>
    <w:p w14:paraId="13482CB5" w14:textId="7A7D824B" w:rsidR="00935A67" w:rsidRDefault="00651461">
      <w:pPr>
        <w:rPr>
          <w:rFonts w:ascii="Arial" w:hAnsi="Arial" w:cs="Arial"/>
          <w:lang w:eastAsia="en-GB"/>
        </w:rPr>
      </w:pPr>
      <w:r w:rsidRPr="00C06CCA">
        <w:rPr>
          <w:rFonts w:ascii="Arial" w:hAnsi="Arial" w:cs="Arial"/>
          <w:lang w:eastAsia="en-GB"/>
        </w:rPr>
        <w:t>T</w:t>
      </w:r>
      <w:r w:rsidR="00B933EC" w:rsidRPr="00C06CCA">
        <w:rPr>
          <w:rFonts w:ascii="Arial" w:hAnsi="Arial" w:cs="Arial"/>
          <w:lang w:eastAsia="en-GB"/>
        </w:rPr>
        <w:t xml:space="preserve">o identify any unmet needs the community may have, we conducted a survey of Newton on the Moor residents to determine their opinions and how they would like to use the </w:t>
      </w:r>
      <w:r w:rsidR="00FF2625">
        <w:rPr>
          <w:rFonts w:ascii="Arial" w:hAnsi="Arial" w:cs="Arial"/>
          <w:lang w:eastAsia="en-GB"/>
        </w:rPr>
        <w:t>h</w:t>
      </w:r>
      <w:r w:rsidR="00B933EC" w:rsidRPr="00C06CCA">
        <w:rPr>
          <w:rFonts w:ascii="Arial" w:hAnsi="Arial" w:cs="Arial"/>
          <w:lang w:eastAsia="en-GB"/>
        </w:rPr>
        <w:t xml:space="preserve">all. As a result of this, </w:t>
      </w:r>
      <w:r w:rsidR="000D3273" w:rsidRPr="00C06CCA">
        <w:rPr>
          <w:rFonts w:ascii="Arial" w:hAnsi="Arial" w:cs="Arial"/>
          <w:lang w:eastAsia="en-GB"/>
        </w:rPr>
        <w:t>w</w:t>
      </w:r>
      <w:r w:rsidR="00B933EC" w:rsidRPr="00C06CCA">
        <w:rPr>
          <w:rFonts w:ascii="Arial" w:hAnsi="Arial" w:cs="Arial"/>
          <w:lang w:eastAsia="en-GB"/>
        </w:rPr>
        <w:t>e are explor</w:t>
      </w:r>
      <w:r w:rsidR="000D3273" w:rsidRPr="00C06CCA">
        <w:rPr>
          <w:rFonts w:ascii="Arial" w:hAnsi="Arial" w:cs="Arial"/>
          <w:lang w:eastAsia="en-GB"/>
        </w:rPr>
        <w:t>ed</w:t>
      </w:r>
      <w:r w:rsidR="00B933EC" w:rsidRPr="00C06CCA">
        <w:rPr>
          <w:rFonts w:ascii="Arial" w:hAnsi="Arial" w:cs="Arial"/>
          <w:lang w:eastAsia="en-GB"/>
        </w:rPr>
        <w:t xml:space="preserve"> options for a book club, </w:t>
      </w:r>
      <w:r w:rsidR="000D3273" w:rsidRPr="00C06CCA">
        <w:rPr>
          <w:rFonts w:ascii="Arial" w:hAnsi="Arial" w:cs="Arial"/>
          <w:lang w:eastAsia="en-GB"/>
        </w:rPr>
        <w:t xml:space="preserve">gardening, history, food-related events, </w:t>
      </w:r>
      <w:r w:rsidR="00B933EC" w:rsidRPr="00C06CCA">
        <w:rPr>
          <w:rFonts w:ascii="Arial" w:hAnsi="Arial" w:cs="Arial"/>
          <w:lang w:eastAsia="en-GB"/>
        </w:rPr>
        <w:t xml:space="preserve">and craft workshops. </w:t>
      </w:r>
      <w:r w:rsidRPr="00C06CCA">
        <w:rPr>
          <w:rFonts w:ascii="Arial" w:hAnsi="Arial" w:cs="Arial"/>
          <w:lang w:eastAsia="en-GB"/>
        </w:rPr>
        <w:t>Our events programme for next year includes these new events.</w:t>
      </w:r>
    </w:p>
    <w:p w14:paraId="0E3E0C24" w14:textId="77777777" w:rsidR="00651461" w:rsidRPr="00935A67" w:rsidRDefault="00651461" w:rsidP="00935A67">
      <w:pPr>
        <w:rPr>
          <w:rFonts w:ascii="Arial" w:hAnsi="Arial" w:cs="Arial"/>
          <w:lang w:eastAsia="en-GB"/>
        </w:rPr>
      </w:pPr>
    </w:p>
    <w:p w14:paraId="04D5F7C0" w14:textId="77777777" w:rsidR="00651461" w:rsidRPr="00C06CCA" w:rsidRDefault="00651461" w:rsidP="00651461">
      <w:pPr>
        <w:rPr>
          <w:rFonts w:ascii="Arial" w:hAnsi="Arial" w:cs="Arial"/>
          <w:lang w:eastAsia="en-GB"/>
        </w:rPr>
      </w:pPr>
    </w:p>
    <w:p w14:paraId="2F5BD7F6" w14:textId="06817F46" w:rsidR="00B933EC" w:rsidRPr="00C06CCA" w:rsidRDefault="00B933EC" w:rsidP="004D3714">
      <w:pPr>
        <w:pStyle w:val="ListParagraph"/>
        <w:numPr>
          <w:ilvl w:val="0"/>
          <w:numId w:val="5"/>
        </w:numPr>
        <w:rPr>
          <w:rStyle w:val="Emphasis"/>
          <w:rFonts w:ascii="Arial" w:hAnsi="Arial" w:cs="Arial"/>
          <w:lang w:eastAsia="en-GB"/>
        </w:rPr>
      </w:pPr>
      <w:r w:rsidRPr="00C06CCA">
        <w:rPr>
          <w:rStyle w:val="Emphasis"/>
          <w:rFonts w:ascii="Arial" w:hAnsi="Arial" w:cs="Arial"/>
          <w:lang w:eastAsia="en-GB"/>
        </w:rPr>
        <w:t>Community v</w:t>
      </w:r>
      <w:r w:rsidR="000D3273" w:rsidRPr="00C06CCA">
        <w:rPr>
          <w:rStyle w:val="Emphasis"/>
          <w:rFonts w:ascii="Arial" w:hAnsi="Arial" w:cs="Arial"/>
          <w:lang w:eastAsia="en-GB"/>
        </w:rPr>
        <w:t>e</w:t>
      </w:r>
      <w:r w:rsidRPr="00C06CCA">
        <w:rPr>
          <w:rStyle w:val="Emphasis"/>
          <w:rFonts w:ascii="Arial" w:hAnsi="Arial" w:cs="Arial"/>
          <w:lang w:eastAsia="en-GB"/>
        </w:rPr>
        <w:t>nue</w:t>
      </w:r>
    </w:p>
    <w:p w14:paraId="7481F2D8" w14:textId="77777777" w:rsidR="00B933EC" w:rsidRPr="00C06CCA" w:rsidRDefault="00B933EC" w:rsidP="00D975AE">
      <w:pPr>
        <w:rPr>
          <w:rFonts w:ascii="Arial" w:hAnsi="Arial" w:cs="Arial"/>
        </w:rPr>
      </w:pPr>
    </w:p>
    <w:p w14:paraId="46FEC448" w14:textId="59825018" w:rsidR="002A2A17" w:rsidRDefault="00B933EC" w:rsidP="00D975AE">
      <w:pPr>
        <w:rPr>
          <w:rFonts w:ascii="Arial" w:hAnsi="Arial" w:cs="Arial"/>
          <w:lang w:eastAsia="en-GB"/>
        </w:rPr>
      </w:pPr>
      <w:r w:rsidRPr="00C06CCA">
        <w:rPr>
          <w:rFonts w:ascii="Arial" w:hAnsi="Arial" w:cs="Arial"/>
          <w:lang w:eastAsia="en-GB"/>
        </w:rPr>
        <w:t xml:space="preserve">Our </w:t>
      </w:r>
      <w:r w:rsidR="000A4AA1">
        <w:rPr>
          <w:rFonts w:ascii="Arial" w:hAnsi="Arial" w:cs="Arial"/>
          <w:lang w:eastAsia="en-GB"/>
        </w:rPr>
        <w:t>h</w:t>
      </w:r>
      <w:r w:rsidRPr="00C06CCA">
        <w:rPr>
          <w:rFonts w:ascii="Arial" w:hAnsi="Arial" w:cs="Arial"/>
          <w:lang w:eastAsia="en-GB"/>
        </w:rPr>
        <w:t xml:space="preserve">all was used as the location for filming, for which we </w:t>
      </w:r>
      <w:r w:rsidR="000B07C8" w:rsidRPr="00C06CCA">
        <w:rPr>
          <w:rFonts w:ascii="Arial" w:hAnsi="Arial" w:cs="Arial"/>
          <w:lang w:eastAsia="en-GB"/>
        </w:rPr>
        <w:t xml:space="preserve">received a donation </w:t>
      </w:r>
      <w:r w:rsidRPr="00C06CCA">
        <w:rPr>
          <w:rFonts w:ascii="Arial" w:hAnsi="Arial" w:cs="Arial"/>
          <w:lang w:eastAsia="en-GB"/>
        </w:rPr>
        <w:t xml:space="preserve">of £8,000. Local people participated as film extras and </w:t>
      </w:r>
      <w:proofErr w:type="gramStart"/>
      <w:r w:rsidRPr="00C06CCA">
        <w:rPr>
          <w:rFonts w:ascii="Arial" w:hAnsi="Arial" w:cs="Arial"/>
          <w:lang w:eastAsia="en-GB"/>
        </w:rPr>
        <w:t>local residents</w:t>
      </w:r>
      <w:proofErr w:type="gramEnd"/>
      <w:r w:rsidRPr="00C06CCA">
        <w:rPr>
          <w:rFonts w:ascii="Arial" w:hAnsi="Arial" w:cs="Arial"/>
          <w:lang w:eastAsia="en-GB"/>
        </w:rPr>
        <w:t xml:space="preserve"> were paid for services during filming. We hosted a drinks party for the community after completion of the filming. </w:t>
      </w:r>
    </w:p>
    <w:p w14:paraId="0480B148" w14:textId="77777777" w:rsidR="002A2A17" w:rsidRDefault="002A2A17" w:rsidP="00D975AE">
      <w:pPr>
        <w:rPr>
          <w:rFonts w:ascii="Arial" w:hAnsi="Arial" w:cs="Arial"/>
          <w:lang w:eastAsia="en-GB"/>
        </w:rPr>
      </w:pPr>
    </w:p>
    <w:p w14:paraId="0797D5B0" w14:textId="77777777" w:rsidR="002A2A17" w:rsidRDefault="002A2A17" w:rsidP="00D975AE">
      <w:pPr>
        <w:rPr>
          <w:rFonts w:ascii="Arial" w:hAnsi="Arial" w:cs="Arial"/>
          <w:lang w:eastAsia="en-GB"/>
        </w:rPr>
      </w:pPr>
    </w:p>
    <w:p w14:paraId="3BFCF62F" w14:textId="77777777" w:rsidR="002A2A17" w:rsidRDefault="002A2A17" w:rsidP="00D975AE">
      <w:pPr>
        <w:rPr>
          <w:rFonts w:ascii="Arial" w:hAnsi="Arial" w:cs="Arial"/>
          <w:lang w:eastAsia="en-GB"/>
        </w:rPr>
      </w:pPr>
    </w:p>
    <w:p w14:paraId="49F8A2A1" w14:textId="77777777" w:rsidR="002A2A17" w:rsidRDefault="002A2A17" w:rsidP="00D975AE">
      <w:pPr>
        <w:rPr>
          <w:rFonts w:ascii="Arial" w:hAnsi="Arial" w:cs="Arial"/>
          <w:lang w:eastAsia="en-GB"/>
        </w:rPr>
      </w:pPr>
    </w:p>
    <w:p w14:paraId="760DF0D7" w14:textId="77777777" w:rsidR="002A2A17" w:rsidRDefault="002A2A17" w:rsidP="00D975AE">
      <w:pPr>
        <w:rPr>
          <w:rFonts w:ascii="Arial" w:hAnsi="Arial" w:cs="Arial"/>
          <w:lang w:eastAsia="en-GB"/>
        </w:rPr>
      </w:pPr>
    </w:p>
    <w:p w14:paraId="3B22BA04" w14:textId="38C24CFC" w:rsidR="002A2A17" w:rsidRDefault="002A2A17" w:rsidP="00D975AE">
      <w:pPr>
        <w:rPr>
          <w:rFonts w:ascii="Arial" w:hAnsi="Arial" w:cs="Arial"/>
          <w:lang w:eastAsia="en-GB"/>
        </w:rPr>
      </w:pPr>
      <w:r>
        <w:rPr>
          <w:noProof/>
        </w:rPr>
        <mc:AlternateContent>
          <mc:Choice Requires="wps">
            <w:drawing>
              <wp:anchor distT="0" distB="0" distL="114300" distR="114300" simplePos="0" relativeHeight="251688960" behindDoc="0" locked="0" layoutInCell="1" allowOverlap="1" wp14:anchorId="4CBC0C06" wp14:editId="2582A03C">
                <wp:simplePos x="0" y="0"/>
                <wp:positionH relativeFrom="column">
                  <wp:posOffset>2099945</wp:posOffset>
                </wp:positionH>
                <wp:positionV relativeFrom="paragraph">
                  <wp:posOffset>308718</wp:posOffset>
                </wp:positionV>
                <wp:extent cx="1580515" cy="1410335"/>
                <wp:effectExtent l="0" t="0" r="0" b="0"/>
                <wp:wrapSquare wrapText="bothSides"/>
                <wp:docPr id="1673390376" name="Text Box 1"/>
                <wp:cNvGraphicFramePr/>
                <a:graphic xmlns:a="http://schemas.openxmlformats.org/drawingml/2006/main">
                  <a:graphicData uri="http://schemas.microsoft.com/office/word/2010/wordprocessingShape">
                    <wps:wsp>
                      <wps:cNvSpPr txBox="1"/>
                      <wps:spPr>
                        <a:xfrm>
                          <a:off x="0" y="0"/>
                          <a:ext cx="1580515" cy="1410335"/>
                        </a:xfrm>
                        <a:prstGeom prst="rect">
                          <a:avLst/>
                        </a:prstGeom>
                        <a:solidFill>
                          <a:prstClr val="white"/>
                        </a:solidFill>
                        <a:ln>
                          <a:noFill/>
                        </a:ln>
                      </wps:spPr>
                      <wps:txbx>
                        <w:txbxContent>
                          <w:p w14:paraId="087B7039" w14:textId="11101EA4" w:rsidR="000E1349" w:rsidRPr="00982572" w:rsidRDefault="000E1349" w:rsidP="000E1349">
                            <w:pPr>
                              <w:pStyle w:val="Caption"/>
                              <w:rPr>
                                <w:noProof/>
                              </w:rPr>
                            </w:pPr>
                            <w:r>
                              <w:t>We were all sworn to secrecy as a film crew shot scenes for a movie by an Academy Award winning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0C06" id="_x0000_s1032" type="#_x0000_t202" style="position:absolute;margin-left:165.35pt;margin-top:24.3pt;width:124.45pt;height:11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" stroked="f">
                <v:textbox inset="0,0,0,0">
                  <w:txbxContent>
                    <w:p w14:paraId="087B7039" w14:textId="11101EA4" w:rsidR="000E1349" w:rsidRPr="00982572" w:rsidRDefault="000E1349" w:rsidP="000E1349">
                      <w:pPr>
                        <w:pStyle w:val="Caption"/>
                        <w:rPr>
                          <w:noProof/>
                        </w:rPr>
                      </w:pPr>
                      <w:r>
                        <w:t>We were all sworn to secrecy as a film crew shot scenes for a movie by an Academy Award winning director</w:t>
                      </w:r>
                    </w:p>
                  </w:txbxContent>
                </v:textbox>
                <w10:wrap type="square"/>
              </v:shape>
            </w:pict>
          </mc:Fallback>
        </mc:AlternateContent>
      </w:r>
    </w:p>
    <w:p w14:paraId="46523807" w14:textId="0A9C268B" w:rsidR="002A2A17" w:rsidRDefault="002A2A17" w:rsidP="00D975AE">
      <w:pPr>
        <w:rPr>
          <w:rFonts w:ascii="Arial" w:hAnsi="Arial" w:cs="Arial"/>
          <w:lang w:eastAsia="en-GB"/>
        </w:rPr>
      </w:pPr>
    </w:p>
    <w:p w14:paraId="33B30A6F" w14:textId="3DAACF50" w:rsidR="002A2A17" w:rsidRDefault="002A2A17" w:rsidP="00D975AE">
      <w:pPr>
        <w:rPr>
          <w:rFonts w:ascii="Arial" w:hAnsi="Arial" w:cs="Arial"/>
          <w:lang w:eastAsia="en-GB"/>
        </w:rPr>
      </w:pPr>
    </w:p>
    <w:p w14:paraId="1156E0BC" w14:textId="3166A95F" w:rsidR="002A2A17" w:rsidRDefault="002A2A17" w:rsidP="00D975AE">
      <w:pPr>
        <w:rPr>
          <w:rFonts w:ascii="Arial" w:hAnsi="Arial" w:cs="Arial"/>
          <w:lang w:eastAsia="en-GB"/>
        </w:rPr>
      </w:pPr>
    </w:p>
    <w:p w14:paraId="6BA4D5BC" w14:textId="07B59A0D" w:rsidR="002A2A17" w:rsidRDefault="002A2A17" w:rsidP="00D975AE">
      <w:pPr>
        <w:rPr>
          <w:rFonts w:ascii="Arial" w:hAnsi="Arial" w:cs="Arial"/>
          <w:lang w:eastAsia="en-GB"/>
        </w:rPr>
      </w:pPr>
    </w:p>
    <w:p w14:paraId="4E11832E" w14:textId="77777777" w:rsidR="002A2A17" w:rsidRDefault="002A2A17" w:rsidP="00D975AE">
      <w:pPr>
        <w:rPr>
          <w:rFonts w:ascii="Arial" w:hAnsi="Arial" w:cs="Arial"/>
          <w:lang w:eastAsia="en-GB"/>
        </w:rPr>
      </w:pPr>
    </w:p>
    <w:p w14:paraId="570CC77A" w14:textId="6239C5B8" w:rsidR="002A2A17" w:rsidRDefault="002A2A17" w:rsidP="00D975AE">
      <w:pPr>
        <w:rPr>
          <w:rFonts w:ascii="Arial" w:hAnsi="Arial" w:cs="Arial"/>
          <w:lang w:eastAsia="en-GB"/>
        </w:rPr>
      </w:pPr>
    </w:p>
    <w:p w14:paraId="7AA7D4B3" w14:textId="37BB8182" w:rsidR="00935A67" w:rsidRDefault="00B933EC" w:rsidP="00D975AE">
      <w:pPr>
        <w:rPr>
          <w:rFonts w:ascii="Arial" w:hAnsi="Arial" w:cs="Arial"/>
          <w:lang w:eastAsia="en-GB"/>
        </w:rPr>
      </w:pPr>
      <w:r w:rsidRPr="00C06CCA">
        <w:rPr>
          <w:rFonts w:ascii="Arial" w:hAnsi="Arial" w:cs="Arial"/>
          <w:lang w:eastAsia="en-GB"/>
        </w:rPr>
        <w:t>We were available to rent for community groups at a fee of approximately £12.50 per hour this year, with discounts for the community</w:t>
      </w:r>
      <w:r w:rsidR="00227EB9" w:rsidRPr="00C06CCA">
        <w:rPr>
          <w:rFonts w:ascii="Arial" w:hAnsi="Arial" w:cs="Arial"/>
          <w:lang w:eastAsia="en-GB"/>
        </w:rPr>
        <w:t>. This yielded an income of £2</w:t>
      </w:r>
      <w:r w:rsidR="0060416B">
        <w:rPr>
          <w:rFonts w:ascii="Arial" w:hAnsi="Arial" w:cs="Arial"/>
          <w:lang w:eastAsia="en-GB"/>
        </w:rPr>
        <w:t>,</w:t>
      </w:r>
      <w:r w:rsidR="00227EB9" w:rsidRPr="00C06CCA">
        <w:rPr>
          <w:rFonts w:ascii="Arial" w:hAnsi="Arial" w:cs="Arial"/>
          <w:lang w:eastAsia="en-GB"/>
        </w:rPr>
        <w:t>404.00 in the financial year ended 31/3/202</w:t>
      </w:r>
      <w:r w:rsidR="00D3080E">
        <w:rPr>
          <w:rFonts w:ascii="Arial" w:hAnsi="Arial" w:cs="Arial"/>
          <w:lang w:eastAsia="en-GB"/>
        </w:rPr>
        <w:t>5.</w:t>
      </w:r>
    </w:p>
    <w:p w14:paraId="583FA71E" w14:textId="7B50156C" w:rsidR="000E1349" w:rsidRDefault="000E1349" w:rsidP="00D975AE">
      <w:pPr>
        <w:rPr>
          <w:rFonts w:ascii="Arial" w:hAnsi="Arial" w:cs="Arial"/>
          <w:lang w:eastAsia="en-GB"/>
        </w:rPr>
      </w:pPr>
    </w:p>
    <w:p w14:paraId="0036E791" w14:textId="2835CAC3" w:rsidR="00B933EC" w:rsidRPr="00F2349C" w:rsidRDefault="000E1349" w:rsidP="00F2349C">
      <w:pPr>
        <w:pStyle w:val="ListParagraph"/>
        <w:numPr>
          <w:ilvl w:val="0"/>
          <w:numId w:val="5"/>
        </w:numPr>
        <w:rPr>
          <w:rStyle w:val="Emphasis"/>
          <w:rFonts w:ascii="Arial" w:hAnsi="Arial" w:cs="Arial"/>
          <w:b w:val="0"/>
          <w:i w:val="0"/>
          <w:iCs w:val="0"/>
          <w:lang w:eastAsia="en-GB"/>
        </w:rPr>
      </w:pPr>
      <w:r>
        <w:rPr>
          <w:noProof/>
          <w:lang w:eastAsia="en-GB"/>
        </w:rPr>
        <w:drawing>
          <wp:anchor distT="0" distB="0" distL="114300" distR="114300" simplePos="0" relativeHeight="251675648" behindDoc="0" locked="0" layoutInCell="1" allowOverlap="1" wp14:anchorId="07CA9B65" wp14:editId="381489D2">
            <wp:simplePos x="0" y="0"/>
            <wp:positionH relativeFrom="margin">
              <wp:posOffset>3789045</wp:posOffset>
            </wp:positionH>
            <wp:positionV relativeFrom="margin">
              <wp:posOffset>1929130</wp:posOffset>
            </wp:positionV>
            <wp:extent cx="1992630" cy="2651760"/>
            <wp:effectExtent l="0" t="0" r="1270" b="2540"/>
            <wp:wrapSquare wrapText="bothSides"/>
            <wp:docPr id="1401568170" name="Picture 10" descr="A building with a fence and a couple of camer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68170" name="Picture 10" descr="A building with a fence and a couple of camera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2630" cy="2651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6912" behindDoc="0" locked="0" layoutInCell="1" allowOverlap="1" wp14:anchorId="57F9849D" wp14:editId="73D11B63">
            <wp:simplePos x="0" y="0"/>
            <wp:positionH relativeFrom="margin">
              <wp:posOffset>0</wp:posOffset>
            </wp:positionH>
            <wp:positionV relativeFrom="margin">
              <wp:posOffset>1929130</wp:posOffset>
            </wp:positionV>
            <wp:extent cx="1991360" cy="2649220"/>
            <wp:effectExtent l="0" t="0" r="2540" b="5080"/>
            <wp:wrapSquare wrapText="bothSides"/>
            <wp:docPr id="620459826" name="Picture 9" descr="A house with a cover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59826" name="Picture 9" descr="A house with a covered roof&#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1360" cy="2649220"/>
                    </a:xfrm>
                    <a:prstGeom prst="rect">
                      <a:avLst/>
                    </a:prstGeom>
                  </pic:spPr>
                </pic:pic>
              </a:graphicData>
            </a:graphic>
            <wp14:sizeRelH relativeFrom="margin">
              <wp14:pctWidth>0</wp14:pctWidth>
            </wp14:sizeRelH>
            <wp14:sizeRelV relativeFrom="margin">
              <wp14:pctHeight>0</wp14:pctHeight>
            </wp14:sizeRelV>
          </wp:anchor>
        </w:drawing>
      </w:r>
      <w:r w:rsidR="00B933EC" w:rsidRPr="00F2349C">
        <w:rPr>
          <w:rStyle w:val="Emphasis"/>
          <w:rFonts w:ascii="Arial" w:hAnsi="Arial" w:cs="Arial"/>
        </w:rPr>
        <w:t>Resources and funding</w:t>
      </w:r>
    </w:p>
    <w:p w14:paraId="538FCAAE" w14:textId="77777777" w:rsidR="00B933EC" w:rsidRPr="00C06CCA" w:rsidRDefault="00B933EC" w:rsidP="00D975AE">
      <w:pPr>
        <w:rPr>
          <w:rFonts w:ascii="Arial" w:hAnsi="Arial" w:cs="Arial"/>
        </w:rPr>
      </w:pPr>
    </w:p>
    <w:p w14:paraId="48202FA6" w14:textId="6ADE453C" w:rsidR="00B933EC" w:rsidRPr="00C06CCA" w:rsidRDefault="00B933EC" w:rsidP="00D975AE">
      <w:pPr>
        <w:rPr>
          <w:rFonts w:ascii="Arial" w:hAnsi="Arial" w:cs="Arial"/>
          <w:color w:val="1F1F1F"/>
          <w:lang w:eastAsia="en-GB"/>
        </w:rPr>
      </w:pPr>
      <w:r w:rsidRPr="00C06CCA">
        <w:rPr>
          <w:rFonts w:ascii="Arial" w:hAnsi="Arial" w:cs="Arial"/>
          <w:color w:val="1F1F1F"/>
          <w:lang w:eastAsia="en-GB"/>
        </w:rPr>
        <w:t xml:space="preserve">We published a financial policy. We met to create and review a business </w:t>
      </w:r>
      <w:proofErr w:type="gramStart"/>
      <w:r w:rsidRPr="00C06CCA">
        <w:rPr>
          <w:rFonts w:ascii="Arial" w:hAnsi="Arial" w:cs="Arial"/>
          <w:color w:val="1F1F1F"/>
          <w:lang w:eastAsia="en-GB"/>
        </w:rPr>
        <w:t>plan, and</w:t>
      </w:r>
      <w:proofErr w:type="gramEnd"/>
      <w:r w:rsidRPr="00C06CCA">
        <w:rPr>
          <w:rFonts w:ascii="Arial" w:hAnsi="Arial" w:cs="Arial"/>
          <w:color w:val="1F1F1F"/>
          <w:lang w:eastAsia="en-GB"/>
        </w:rPr>
        <w:t xml:space="preserve"> set budgets for next financial year. We agreed to create a financial reserve of £8</w:t>
      </w:r>
      <w:r w:rsidR="009C4FFB">
        <w:rPr>
          <w:rFonts w:ascii="Arial" w:hAnsi="Arial" w:cs="Arial"/>
          <w:color w:val="1F1F1F"/>
          <w:lang w:eastAsia="en-GB"/>
        </w:rPr>
        <w:t>,</w:t>
      </w:r>
      <w:r w:rsidRPr="00C06CCA">
        <w:rPr>
          <w:rFonts w:ascii="Arial" w:hAnsi="Arial" w:cs="Arial"/>
          <w:color w:val="1F1F1F"/>
          <w:lang w:eastAsia="en-GB"/>
        </w:rPr>
        <w:t>000</w:t>
      </w:r>
      <w:r w:rsidR="000D3273" w:rsidRPr="00C06CCA">
        <w:rPr>
          <w:rFonts w:ascii="Arial" w:hAnsi="Arial" w:cs="Arial"/>
          <w:color w:val="1F1F1F"/>
          <w:lang w:eastAsia="en-GB"/>
        </w:rPr>
        <w:t xml:space="preserve"> as a provision against future risks, and likely expenditures</w:t>
      </w:r>
      <w:r w:rsidRPr="00C06CCA">
        <w:rPr>
          <w:rFonts w:ascii="Arial" w:hAnsi="Arial" w:cs="Arial"/>
          <w:color w:val="1F1F1F"/>
          <w:lang w:eastAsia="en-GB"/>
        </w:rPr>
        <w:t xml:space="preserve">. This reserve </w:t>
      </w:r>
      <w:r w:rsidR="008022C3" w:rsidRPr="00C06CCA">
        <w:rPr>
          <w:rFonts w:ascii="Arial" w:hAnsi="Arial" w:cs="Arial"/>
          <w:color w:val="1F1F1F"/>
          <w:lang w:eastAsia="en-GB"/>
        </w:rPr>
        <w:t xml:space="preserve">is to be </w:t>
      </w:r>
      <w:r w:rsidRPr="00C06CCA">
        <w:rPr>
          <w:rFonts w:ascii="Arial" w:hAnsi="Arial" w:cs="Arial"/>
          <w:color w:val="1F1F1F"/>
          <w:lang w:eastAsia="en-GB"/>
        </w:rPr>
        <w:t>held in an interest</w:t>
      </w:r>
      <w:r w:rsidR="009C4FFB">
        <w:rPr>
          <w:rFonts w:ascii="Arial" w:hAnsi="Arial" w:cs="Arial"/>
          <w:color w:val="1F1F1F"/>
          <w:lang w:eastAsia="en-GB"/>
        </w:rPr>
        <w:t>-</w:t>
      </w:r>
      <w:r w:rsidRPr="00C06CCA">
        <w:rPr>
          <w:rFonts w:ascii="Arial" w:hAnsi="Arial" w:cs="Arial"/>
          <w:color w:val="1F1F1F"/>
          <w:lang w:eastAsia="en-GB"/>
        </w:rPr>
        <w:t>bearing account to mitigate the effects of inflation.</w:t>
      </w:r>
    </w:p>
    <w:p w14:paraId="4398B82A" w14:textId="77777777" w:rsidR="00B933EC" w:rsidRPr="00C06CCA" w:rsidRDefault="00B933EC" w:rsidP="00D975AE">
      <w:pPr>
        <w:rPr>
          <w:rStyle w:val="Emphasis"/>
          <w:rFonts w:ascii="Arial" w:hAnsi="Arial" w:cs="Arial"/>
        </w:rPr>
      </w:pPr>
    </w:p>
    <w:p w14:paraId="3C0BF901" w14:textId="02479DBB" w:rsidR="00B933EC" w:rsidRPr="00C06CCA" w:rsidRDefault="00B933EC" w:rsidP="00C31F52">
      <w:pPr>
        <w:pStyle w:val="ListParagraph"/>
        <w:numPr>
          <w:ilvl w:val="0"/>
          <w:numId w:val="5"/>
        </w:numPr>
        <w:rPr>
          <w:rStyle w:val="Emphasis"/>
          <w:rFonts w:ascii="Arial" w:hAnsi="Arial" w:cs="Arial"/>
        </w:rPr>
      </w:pPr>
      <w:r w:rsidRPr="00C06CCA">
        <w:rPr>
          <w:rStyle w:val="Emphasis"/>
          <w:rFonts w:ascii="Arial" w:hAnsi="Arial" w:cs="Arial"/>
        </w:rPr>
        <w:t>Lease</w:t>
      </w:r>
    </w:p>
    <w:p w14:paraId="600604AE" w14:textId="77777777" w:rsidR="00845DC0" w:rsidRPr="00C06CCA" w:rsidRDefault="00845DC0" w:rsidP="00D975AE">
      <w:pPr>
        <w:rPr>
          <w:rFonts w:ascii="Arial" w:hAnsi="Arial" w:cs="Arial"/>
        </w:rPr>
      </w:pPr>
    </w:p>
    <w:p w14:paraId="6D793A52" w14:textId="1F1E712A" w:rsidR="00F2349C" w:rsidRDefault="00B933EC" w:rsidP="00D975AE">
      <w:pPr>
        <w:rPr>
          <w:rFonts w:ascii="Arial" w:hAnsi="Arial" w:cs="Arial"/>
          <w:lang w:eastAsia="en-GB"/>
        </w:rPr>
      </w:pPr>
      <w:r w:rsidRPr="00C06CCA">
        <w:rPr>
          <w:rFonts w:ascii="Arial" w:hAnsi="Arial" w:cs="Arial"/>
          <w:lang w:eastAsia="en-GB"/>
        </w:rPr>
        <w:t xml:space="preserve">Our lease on the </w:t>
      </w:r>
      <w:r w:rsidR="0060416B">
        <w:rPr>
          <w:rFonts w:ascii="Arial" w:hAnsi="Arial" w:cs="Arial"/>
          <w:lang w:eastAsia="en-GB"/>
        </w:rPr>
        <w:t>h</w:t>
      </w:r>
      <w:r w:rsidRPr="00C06CCA">
        <w:rPr>
          <w:rFonts w:ascii="Arial" w:hAnsi="Arial" w:cs="Arial"/>
          <w:lang w:eastAsia="en-GB"/>
        </w:rPr>
        <w:t xml:space="preserve">all building was drafted in 1966 and is no longer fit for purpose. We have agreed a course of action with the landlord to revise the </w:t>
      </w:r>
      <w:proofErr w:type="gramStart"/>
      <w:r w:rsidRPr="00C06CCA">
        <w:rPr>
          <w:rFonts w:ascii="Arial" w:hAnsi="Arial" w:cs="Arial"/>
          <w:lang w:eastAsia="en-GB"/>
        </w:rPr>
        <w:t>lease, and</w:t>
      </w:r>
      <w:proofErr w:type="gramEnd"/>
      <w:r w:rsidRPr="00C06CCA">
        <w:rPr>
          <w:rFonts w:ascii="Arial" w:hAnsi="Arial" w:cs="Arial"/>
          <w:lang w:eastAsia="en-GB"/>
        </w:rPr>
        <w:t xml:space="preserve"> have taken legal advice.</w:t>
      </w:r>
    </w:p>
    <w:p w14:paraId="6DE814DF" w14:textId="77777777" w:rsidR="00F2349C" w:rsidRDefault="00F2349C">
      <w:pPr>
        <w:rPr>
          <w:rFonts w:ascii="Arial" w:hAnsi="Arial" w:cs="Arial"/>
          <w:lang w:eastAsia="en-GB"/>
        </w:rPr>
      </w:pPr>
      <w:r>
        <w:rPr>
          <w:rFonts w:ascii="Arial" w:hAnsi="Arial" w:cs="Arial"/>
          <w:lang w:eastAsia="en-GB"/>
        </w:rPr>
        <w:br w:type="page"/>
      </w:r>
    </w:p>
    <w:p w14:paraId="6462031E" w14:textId="77777777" w:rsidR="00B933EC" w:rsidRPr="00C06CCA" w:rsidRDefault="00B933EC" w:rsidP="00D975AE">
      <w:pPr>
        <w:rPr>
          <w:rFonts w:ascii="Arial" w:hAnsi="Arial" w:cs="Arial"/>
          <w:lang w:eastAsia="en-GB"/>
        </w:rPr>
      </w:pPr>
    </w:p>
    <w:p w14:paraId="07A6C990" w14:textId="77777777" w:rsidR="002532E4" w:rsidRPr="00C06CCA" w:rsidRDefault="002532E4" w:rsidP="00D975AE">
      <w:pPr>
        <w:rPr>
          <w:rFonts w:ascii="Arial" w:hAnsi="Arial" w:cs="Arial"/>
        </w:rPr>
      </w:pPr>
    </w:p>
    <w:p w14:paraId="6DB4B6F7" w14:textId="1B190CD2" w:rsidR="00B933EC" w:rsidRPr="00C06CCA" w:rsidRDefault="00B933EC" w:rsidP="00C31F52">
      <w:pPr>
        <w:pStyle w:val="ListParagraph"/>
        <w:numPr>
          <w:ilvl w:val="0"/>
          <w:numId w:val="5"/>
        </w:numPr>
        <w:rPr>
          <w:rStyle w:val="Emphasis"/>
          <w:rFonts w:ascii="Arial" w:hAnsi="Arial" w:cs="Arial"/>
        </w:rPr>
      </w:pPr>
      <w:r w:rsidRPr="00C06CCA">
        <w:rPr>
          <w:rStyle w:val="Emphasis"/>
          <w:rFonts w:ascii="Arial" w:hAnsi="Arial" w:cs="Arial"/>
        </w:rPr>
        <w:t>Future Focus</w:t>
      </w:r>
    </w:p>
    <w:p w14:paraId="2CC55EB3" w14:textId="77777777" w:rsidR="00B933EC" w:rsidRPr="00C06CCA" w:rsidRDefault="00B933EC" w:rsidP="00D975AE">
      <w:pPr>
        <w:rPr>
          <w:rFonts w:ascii="Arial" w:hAnsi="Arial" w:cs="Arial"/>
        </w:rPr>
      </w:pPr>
    </w:p>
    <w:p w14:paraId="62380D54" w14:textId="2515D7AD" w:rsidR="00B933EC" w:rsidRPr="00C06CCA" w:rsidRDefault="00B933EC" w:rsidP="00D975AE">
      <w:pPr>
        <w:rPr>
          <w:rFonts w:ascii="Arial" w:hAnsi="Arial" w:cs="Arial"/>
          <w:lang w:eastAsia="en-GB"/>
        </w:rPr>
      </w:pPr>
      <w:r w:rsidRPr="00C06CCA">
        <w:rPr>
          <w:rFonts w:ascii="Arial" w:hAnsi="Arial" w:cs="Arial"/>
          <w:lang w:eastAsia="en-GB"/>
        </w:rPr>
        <w:t>We evaluated whether a lottery program</w:t>
      </w:r>
      <w:r w:rsidR="004B045D">
        <w:rPr>
          <w:rFonts w:ascii="Arial" w:hAnsi="Arial" w:cs="Arial"/>
          <w:lang w:eastAsia="en-GB"/>
        </w:rPr>
        <w:t>me</w:t>
      </w:r>
      <w:r w:rsidRPr="00C06CCA">
        <w:rPr>
          <w:rFonts w:ascii="Arial" w:hAnsi="Arial" w:cs="Arial"/>
          <w:lang w:eastAsia="en-GB"/>
        </w:rPr>
        <w:t xml:space="preserve"> to raise funds for the </w:t>
      </w:r>
      <w:r w:rsidR="009C0F68">
        <w:rPr>
          <w:rFonts w:ascii="Arial" w:hAnsi="Arial" w:cs="Arial"/>
          <w:lang w:eastAsia="en-GB"/>
        </w:rPr>
        <w:t>hall</w:t>
      </w:r>
      <w:r w:rsidRPr="00C06CCA">
        <w:rPr>
          <w:rFonts w:ascii="Arial" w:hAnsi="Arial" w:cs="Arial"/>
          <w:lang w:eastAsia="en-GB"/>
        </w:rPr>
        <w:t xml:space="preserve"> would be </w:t>
      </w:r>
      <w:proofErr w:type="gramStart"/>
      <w:r w:rsidRPr="00C06CCA">
        <w:rPr>
          <w:rFonts w:ascii="Arial" w:hAnsi="Arial" w:cs="Arial"/>
          <w:lang w:eastAsia="en-GB"/>
        </w:rPr>
        <w:t>viable, and</w:t>
      </w:r>
      <w:proofErr w:type="gramEnd"/>
      <w:r w:rsidRPr="00C06CCA">
        <w:rPr>
          <w:rFonts w:ascii="Arial" w:hAnsi="Arial" w:cs="Arial"/>
          <w:lang w:eastAsia="en-GB"/>
        </w:rPr>
        <w:t xml:space="preserve"> </w:t>
      </w:r>
      <w:proofErr w:type="gramStart"/>
      <w:r w:rsidRPr="00C06CCA">
        <w:rPr>
          <w:rFonts w:ascii="Arial" w:hAnsi="Arial" w:cs="Arial"/>
          <w:lang w:eastAsia="en-GB"/>
        </w:rPr>
        <w:t>came to the conclusion</w:t>
      </w:r>
      <w:proofErr w:type="gramEnd"/>
      <w:r w:rsidRPr="00C06CCA">
        <w:rPr>
          <w:rFonts w:ascii="Arial" w:hAnsi="Arial" w:cs="Arial"/>
          <w:lang w:eastAsia="en-GB"/>
        </w:rPr>
        <w:t xml:space="preserve"> that it was not. We agreed to explore further fundraising opportunities to offset operating costs and potentially raise funds for improvement projects. We applied to the National Lottery and other funding bodies for funds for a new </w:t>
      </w:r>
      <w:proofErr w:type="gramStart"/>
      <w:r w:rsidRPr="00C06CCA">
        <w:rPr>
          <w:rFonts w:ascii="Arial" w:hAnsi="Arial" w:cs="Arial"/>
          <w:lang w:eastAsia="en-GB"/>
        </w:rPr>
        <w:t>roof, and</w:t>
      </w:r>
      <w:proofErr w:type="gramEnd"/>
      <w:r w:rsidRPr="00C06CCA">
        <w:rPr>
          <w:rFonts w:ascii="Arial" w:hAnsi="Arial" w:cs="Arial"/>
          <w:lang w:eastAsia="en-GB"/>
        </w:rPr>
        <w:t xml:space="preserve"> were refused because our governance is not formalised.</w:t>
      </w:r>
      <w:r w:rsidR="000D3273" w:rsidRPr="00C06CCA">
        <w:rPr>
          <w:rFonts w:ascii="Arial" w:hAnsi="Arial" w:cs="Arial"/>
          <w:lang w:eastAsia="en-GB"/>
        </w:rPr>
        <w:t xml:space="preserve"> We identified the steps needed to improve our </w:t>
      </w:r>
      <w:proofErr w:type="gramStart"/>
      <w:r w:rsidR="000D3273" w:rsidRPr="00C06CCA">
        <w:rPr>
          <w:rFonts w:ascii="Arial" w:hAnsi="Arial" w:cs="Arial"/>
          <w:lang w:eastAsia="en-GB"/>
        </w:rPr>
        <w:t>governance, and</w:t>
      </w:r>
      <w:proofErr w:type="gramEnd"/>
      <w:r w:rsidR="000D3273" w:rsidRPr="00C06CCA">
        <w:rPr>
          <w:rFonts w:ascii="Arial" w:hAnsi="Arial" w:cs="Arial"/>
          <w:lang w:eastAsia="en-GB"/>
        </w:rPr>
        <w:t xml:space="preserve"> have included actions in next year</w:t>
      </w:r>
      <w:r w:rsidR="002532E4" w:rsidRPr="00C06CCA">
        <w:rPr>
          <w:rFonts w:ascii="Arial" w:hAnsi="Arial" w:cs="Arial"/>
          <w:lang w:eastAsia="en-GB"/>
        </w:rPr>
        <w:t>’</w:t>
      </w:r>
      <w:r w:rsidR="000D3273" w:rsidRPr="00C06CCA">
        <w:rPr>
          <w:rFonts w:ascii="Arial" w:hAnsi="Arial" w:cs="Arial"/>
          <w:lang w:eastAsia="en-GB"/>
        </w:rPr>
        <w:t xml:space="preserve">s plans to </w:t>
      </w:r>
      <w:r w:rsidR="002532E4" w:rsidRPr="00C06CCA">
        <w:rPr>
          <w:rFonts w:ascii="Arial" w:hAnsi="Arial" w:cs="Arial"/>
          <w:lang w:eastAsia="en-GB"/>
        </w:rPr>
        <w:t>bring our governance and facilities up to the required standards to b</w:t>
      </w:r>
      <w:r w:rsidR="00F73364" w:rsidRPr="00C06CCA">
        <w:rPr>
          <w:rFonts w:ascii="Arial" w:hAnsi="Arial" w:cs="Arial"/>
          <w:lang w:eastAsia="en-GB"/>
        </w:rPr>
        <w:t>e</w:t>
      </w:r>
      <w:r w:rsidR="002532E4" w:rsidRPr="00C06CCA">
        <w:rPr>
          <w:rFonts w:ascii="Arial" w:hAnsi="Arial" w:cs="Arial"/>
          <w:lang w:eastAsia="en-GB"/>
        </w:rPr>
        <w:t xml:space="preserve"> able to apply for grants.</w:t>
      </w:r>
    </w:p>
    <w:p w14:paraId="5A34AF10" w14:textId="77777777" w:rsidR="00B933EC" w:rsidRPr="00C06CCA" w:rsidRDefault="00B933EC" w:rsidP="00D975AE">
      <w:pPr>
        <w:rPr>
          <w:rFonts w:ascii="Arial" w:hAnsi="Arial" w:cs="Arial"/>
        </w:rPr>
      </w:pPr>
    </w:p>
    <w:p w14:paraId="4B35F87C" w14:textId="2BFC9341" w:rsidR="007B321E" w:rsidRPr="00C06CCA" w:rsidRDefault="007B321E" w:rsidP="00BF69C6">
      <w:pPr>
        <w:pStyle w:val="Heading1"/>
        <w:numPr>
          <w:ilvl w:val="0"/>
          <w:numId w:val="7"/>
        </w:numPr>
        <w:rPr>
          <w:rFonts w:ascii="Arial" w:hAnsi="Arial" w:cs="Arial"/>
        </w:rPr>
      </w:pPr>
      <w:bookmarkStart w:id="12" w:name="_Toc199166593"/>
      <w:bookmarkStart w:id="13" w:name="_Toc200783258"/>
      <w:r w:rsidRPr="00C06CCA">
        <w:rPr>
          <w:rFonts w:ascii="Arial" w:hAnsi="Arial" w:cs="Arial"/>
        </w:rPr>
        <w:t>Our plans for future periods</w:t>
      </w:r>
      <w:bookmarkEnd w:id="12"/>
      <w:bookmarkEnd w:id="13"/>
      <w:r w:rsidRPr="00C06CCA">
        <w:rPr>
          <w:rFonts w:ascii="Arial" w:hAnsi="Arial" w:cs="Arial"/>
        </w:rPr>
        <w:t xml:space="preserve"> </w:t>
      </w:r>
    </w:p>
    <w:p w14:paraId="08114AFB" w14:textId="77777777" w:rsidR="00B933EC" w:rsidRPr="00C06CCA" w:rsidRDefault="00B933EC" w:rsidP="00B933EC">
      <w:pPr>
        <w:rPr>
          <w:rFonts w:ascii="Arial" w:hAnsi="Arial" w:cs="Arial"/>
        </w:rPr>
      </w:pPr>
    </w:p>
    <w:p w14:paraId="467C0CCC" w14:textId="2F8B6078" w:rsidR="00B933EC" w:rsidRPr="00C06CCA" w:rsidRDefault="00B933EC" w:rsidP="00B933EC">
      <w:pPr>
        <w:rPr>
          <w:rFonts w:ascii="Arial" w:hAnsi="Arial" w:cs="Arial"/>
        </w:rPr>
      </w:pPr>
      <w:r w:rsidRPr="00C06CCA">
        <w:rPr>
          <w:rFonts w:ascii="Arial" w:hAnsi="Arial" w:cs="Arial"/>
        </w:rPr>
        <w:t>As a small group of volunteers and trustees, we met to discuss our plans for the next financial year to meet our charitable objects and deliver on our mission. We agreed a short list of priority actions which we plan to carry out before 31/3/2026:</w:t>
      </w:r>
    </w:p>
    <w:p w14:paraId="247633E3" w14:textId="77777777" w:rsidR="00911A48" w:rsidRPr="00C06CCA" w:rsidRDefault="00911A48" w:rsidP="00B933EC">
      <w:pPr>
        <w:rPr>
          <w:rFonts w:ascii="Arial" w:hAnsi="Arial" w:cs="Arial"/>
        </w:rPr>
      </w:pPr>
    </w:p>
    <w:p w14:paraId="64E4E6FD" w14:textId="179CFEA0" w:rsidR="00911A48" w:rsidRPr="00C06CCA" w:rsidRDefault="00911A48" w:rsidP="00911A48">
      <w:pPr>
        <w:pStyle w:val="ListParagraph"/>
        <w:numPr>
          <w:ilvl w:val="0"/>
          <w:numId w:val="6"/>
        </w:numPr>
        <w:rPr>
          <w:rFonts w:ascii="Arial" w:hAnsi="Arial" w:cs="Arial"/>
        </w:rPr>
      </w:pPr>
      <w:r w:rsidRPr="00C06CCA">
        <w:rPr>
          <w:rFonts w:ascii="Arial" w:hAnsi="Arial" w:cs="Arial"/>
        </w:rPr>
        <w:t>Actions needed to achieve Hallmark status</w:t>
      </w:r>
    </w:p>
    <w:p w14:paraId="3C7E5DE3" w14:textId="272067AD" w:rsidR="00911A48" w:rsidRPr="00C06CCA" w:rsidRDefault="00911A48" w:rsidP="00911A48">
      <w:pPr>
        <w:pStyle w:val="ListParagraph"/>
        <w:numPr>
          <w:ilvl w:val="0"/>
          <w:numId w:val="6"/>
        </w:numPr>
        <w:rPr>
          <w:rFonts w:ascii="Arial" w:hAnsi="Arial" w:cs="Arial"/>
        </w:rPr>
      </w:pPr>
      <w:r w:rsidRPr="00C06CCA">
        <w:rPr>
          <w:rFonts w:ascii="Arial" w:hAnsi="Arial" w:cs="Arial"/>
        </w:rPr>
        <w:t xml:space="preserve">Actions needed to achieve </w:t>
      </w:r>
      <w:proofErr w:type="spellStart"/>
      <w:r w:rsidRPr="00C06CCA">
        <w:rPr>
          <w:rFonts w:ascii="Arial" w:hAnsi="Arial" w:cs="Arial"/>
        </w:rPr>
        <w:t>Warmhub</w:t>
      </w:r>
      <w:proofErr w:type="spellEnd"/>
      <w:r w:rsidRPr="00C06CCA">
        <w:rPr>
          <w:rFonts w:ascii="Arial" w:hAnsi="Arial" w:cs="Arial"/>
        </w:rPr>
        <w:t xml:space="preserve"> status</w:t>
      </w:r>
    </w:p>
    <w:p w14:paraId="56E4AF78" w14:textId="5C6B7455" w:rsidR="00911A48" w:rsidRPr="00C06CCA" w:rsidRDefault="00911A48" w:rsidP="00911A48">
      <w:pPr>
        <w:pStyle w:val="ListParagraph"/>
        <w:numPr>
          <w:ilvl w:val="0"/>
          <w:numId w:val="6"/>
        </w:numPr>
        <w:rPr>
          <w:rFonts w:ascii="Arial" w:hAnsi="Arial" w:cs="Arial"/>
        </w:rPr>
      </w:pPr>
      <w:r w:rsidRPr="00C06CCA">
        <w:rPr>
          <w:rFonts w:ascii="Arial" w:hAnsi="Arial" w:cs="Arial"/>
        </w:rPr>
        <w:t xml:space="preserve">Conduct </w:t>
      </w:r>
      <w:proofErr w:type="spellStart"/>
      <w:r w:rsidRPr="00C06CCA">
        <w:rPr>
          <w:rFonts w:ascii="Arial" w:hAnsi="Arial" w:cs="Arial"/>
        </w:rPr>
        <w:t>Warmhub</w:t>
      </w:r>
      <w:proofErr w:type="spellEnd"/>
      <w:r w:rsidRPr="00C06CCA">
        <w:rPr>
          <w:rFonts w:ascii="Arial" w:hAnsi="Arial" w:cs="Arial"/>
        </w:rPr>
        <w:t xml:space="preserve"> energy efficiency review</w:t>
      </w:r>
    </w:p>
    <w:p w14:paraId="1E2C7EEA" w14:textId="38E11EEA" w:rsidR="00911A48" w:rsidRPr="00C06CCA" w:rsidRDefault="00911A48" w:rsidP="00911A48">
      <w:pPr>
        <w:pStyle w:val="ListParagraph"/>
        <w:numPr>
          <w:ilvl w:val="0"/>
          <w:numId w:val="6"/>
        </w:numPr>
        <w:rPr>
          <w:rFonts w:ascii="Arial" w:hAnsi="Arial" w:cs="Arial"/>
        </w:rPr>
      </w:pPr>
      <w:r w:rsidRPr="00C06CCA">
        <w:rPr>
          <w:rFonts w:ascii="Arial" w:hAnsi="Arial" w:cs="Arial"/>
        </w:rPr>
        <w:t>Solar Panel feasibility study</w:t>
      </w:r>
    </w:p>
    <w:p w14:paraId="2C0D9533" w14:textId="3E413CF2" w:rsidR="00911A48" w:rsidRPr="00C06CCA" w:rsidRDefault="00911A48" w:rsidP="00911A48">
      <w:pPr>
        <w:pStyle w:val="ListParagraph"/>
        <w:numPr>
          <w:ilvl w:val="0"/>
          <w:numId w:val="6"/>
        </w:numPr>
        <w:rPr>
          <w:rFonts w:ascii="Arial" w:hAnsi="Arial" w:cs="Arial"/>
        </w:rPr>
      </w:pPr>
      <w:r w:rsidRPr="00C06CCA">
        <w:rPr>
          <w:rFonts w:ascii="Arial" w:hAnsi="Arial" w:cs="Arial"/>
        </w:rPr>
        <w:t>Update and sign new lease</w:t>
      </w:r>
    </w:p>
    <w:p w14:paraId="2021963A" w14:textId="423238A3" w:rsidR="00911A48" w:rsidRPr="00C06CCA" w:rsidRDefault="00911A48" w:rsidP="00911A48">
      <w:pPr>
        <w:pStyle w:val="ListParagraph"/>
        <w:numPr>
          <w:ilvl w:val="0"/>
          <w:numId w:val="6"/>
        </w:numPr>
        <w:rPr>
          <w:rFonts w:ascii="Arial" w:hAnsi="Arial" w:cs="Arial"/>
        </w:rPr>
      </w:pPr>
      <w:r w:rsidRPr="00C06CCA">
        <w:rPr>
          <w:rFonts w:ascii="Arial" w:hAnsi="Arial" w:cs="Arial"/>
        </w:rPr>
        <w:t>Repaint hall ceiling</w:t>
      </w:r>
    </w:p>
    <w:p w14:paraId="438CFA99" w14:textId="0A35B446" w:rsidR="00911A48" w:rsidRPr="00C06CCA" w:rsidRDefault="00911A48" w:rsidP="00911A48">
      <w:pPr>
        <w:pStyle w:val="ListParagraph"/>
        <w:numPr>
          <w:ilvl w:val="0"/>
          <w:numId w:val="6"/>
        </w:numPr>
        <w:rPr>
          <w:rFonts w:ascii="Arial" w:hAnsi="Arial" w:cs="Arial"/>
        </w:rPr>
      </w:pPr>
      <w:r w:rsidRPr="00C06CCA">
        <w:rPr>
          <w:rFonts w:ascii="Arial" w:hAnsi="Arial" w:cs="Arial"/>
        </w:rPr>
        <w:t>Refresh toilets, paint entrance and door in Reading Room</w:t>
      </w:r>
    </w:p>
    <w:p w14:paraId="12769D05" w14:textId="3B788624" w:rsidR="00911A48" w:rsidRPr="00C06CCA" w:rsidRDefault="00911A48" w:rsidP="00911A48">
      <w:pPr>
        <w:pStyle w:val="ListParagraph"/>
        <w:numPr>
          <w:ilvl w:val="0"/>
          <w:numId w:val="6"/>
        </w:numPr>
        <w:rPr>
          <w:rFonts w:ascii="Arial" w:hAnsi="Arial" w:cs="Arial"/>
        </w:rPr>
      </w:pPr>
      <w:r w:rsidRPr="00C06CCA">
        <w:rPr>
          <w:rFonts w:ascii="Arial" w:hAnsi="Arial" w:cs="Arial"/>
        </w:rPr>
        <w:t>Evaluate feasibility of becoming a Community Response Hub</w:t>
      </w:r>
    </w:p>
    <w:p w14:paraId="6B728FB2" w14:textId="4EEFBCED" w:rsidR="00911A48" w:rsidRPr="00C06CCA" w:rsidRDefault="00911A48" w:rsidP="00911A48">
      <w:pPr>
        <w:pStyle w:val="ListParagraph"/>
        <w:numPr>
          <w:ilvl w:val="0"/>
          <w:numId w:val="6"/>
        </w:numPr>
        <w:rPr>
          <w:rFonts w:ascii="Arial" w:hAnsi="Arial" w:cs="Arial"/>
        </w:rPr>
      </w:pPr>
      <w:r w:rsidRPr="00C06CCA">
        <w:rPr>
          <w:rFonts w:ascii="Arial" w:hAnsi="Arial" w:cs="Arial"/>
        </w:rPr>
        <w:t>Develop a plan for wildlife at our location</w:t>
      </w:r>
    </w:p>
    <w:p w14:paraId="5FFB905B" w14:textId="516D1C42" w:rsidR="00911A48" w:rsidRPr="00C06CCA" w:rsidRDefault="00911A48" w:rsidP="00911A48">
      <w:pPr>
        <w:pStyle w:val="ListParagraph"/>
        <w:numPr>
          <w:ilvl w:val="0"/>
          <w:numId w:val="6"/>
        </w:numPr>
        <w:rPr>
          <w:rFonts w:ascii="Arial" w:hAnsi="Arial" w:cs="Arial"/>
        </w:rPr>
      </w:pPr>
      <w:r w:rsidRPr="00C06CCA">
        <w:rPr>
          <w:rFonts w:ascii="Arial" w:hAnsi="Arial" w:cs="Arial"/>
        </w:rPr>
        <w:t>Develop measurement framework (efficiency &amp; impact) for our CIO</w:t>
      </w:r>
    </w:p>
    <w:p w14:paraId="770E346F" w14:textId="77777777" w:rsidR="00002A83" w:rsidRPr="00C06CCA" w:rsidRDefault="00002A83" w:rsidP="00B933EC">
      <w:pPr>
        <w:rPr>
          <w:rFonts w:ascii="Arial" w:hAnsi="Arial" w:cs="Arial"/>
        </w:rPr>
      </w:pPr>
    </w:p>
    <w:p w14:paraId="0C109904" w14:textId="09EEB111" w:rsidR="00094D14" w:rsidRPr="00C06CCA" w:rsidRDefault="00911A48" w:rsidP="00C31F52">
      <w:pPr>
        <w:rPr>
          <w:rFonts w:ascii="Arial" w:hAnsi="Arial" w:cs="Arial"/>
        </w:rPr>
      </w:pPr>
      <w:r w:rsidRPr="00C06CCA">
        <w:rPr>
          <w:rFonts w:ascii="Arial" w:hAnsi="Arial" w:cs="Arial"/>
        </w:rPr>
        <w:t xml:space="preserve">Actions 1 and 2 will bring our </w:t>
      </w:r>
      <w:r w:rsidR="009C0F68">
        <w:rPr>
          <w:rFonts w:ascii="Arial" w:hAnsi="Arial" w:cs="Arial"/>
        </w:rPr>
        <w:t>hall</w:t>
      </w:r>
      <w:r w:rsidRPr="00C06CCA">
        <w:rPr>
          <w:rFonts w:ascii="Arial" w:hAnsi="Arial" w:cs="Arial"/>
        </w:rPr>
        <w:t xml:space="preserve"> into line with the standards of other </w:t>
      </w:r>
      <w:r w:rsidR="000024C6">
        <w:rPr>
          <w:rFonts w:ascii="Arial" w:hAnsi="Arial" w:cs="Arial"/>
        </w:rPr>
        <w:t>v</w:t>
      </w:r>
      <w:r w:rsidRPr="00C06CCA">
        <w:rPr>
          <w:rFonts w:ascii="Arial" w:hAnsi="Arial" w:cs="Arial"/>
        </w:rPr>
        <w:t xml:space="preserve">illage </w:t>
      </w:r>
      <w:r w:rsidR="000024C6">
        <w:rPr>
          <w:rFonts w:ascii="Arial" w:hAnsi="Arial" w:cs="Arial"/>
        </w:rPr>
        <w:t>h</w:t>
      </w:r>
      <w:r w:rsidRPr="00C06CCA">
        <w:rPr>
          <w:rFonts w:ascii="Arial" w:hAnsi="Arial" w:cs="Arial"/>
        </w:rPr>
        <w:t xml:space="preserve">alls in the </w:t>
      </w:r>
      <w:proofErr w:type="gramStart"/>
      <w:r w:rsidRPr="00C06CCA">
        <w:rPr>
          <w:rFonts w:ascii="Arial" w:hAnsi="Arial" w:cs="Arial"/>
        </w:rPr>
        <w:t>county, and</w:t>
      </w:r>
      <w:proofErr w:type="gramEnd"/>
      <w:r w:rsidRPr="00C06CCA">
        <w:rPr>
          <w:rFonts w:ascii="Arial" w:hAnsi="Arial" w:cs="Arial"/>
        </w:rPr>
        <w:t xml:space="preserve"> are a pre-requisite for accessing </w:t>
      </w:r>
      <w:r w:rsidR="00151A93" w:rsidRPr="00C06CCA">
        <w:rPr>
          <w:rFonts w:ascii="Arial" w:hAnsi="Arial" w:cs="Arial"/>
        </w:rPr>
        <w:t xml:space="preserve">grant </w:t>
      </w:r>
      <w:r w:rsidRPr="00C06CCA">
        <w:rPr>
          <w:rFonts w:ascii="Arial" w:hAnsi="Arial" w:cs="Arial"/>
        </w:rPr>
        <w:t xml:space="preserve">funding. Actions 3, 4 and </w:t>
      </w:r>
      <w:r w:rsidR="006C295E" w:rsidRPr="00C06CCA">
        <w:rPr>
          <w:rFonts w:ascii="Arial" w:hAnsi="Arial" w:cs="Arial"/>
        </w:rPr>
        <w:t>9</w:t>
      </w:r>
      <w:r w:rsidRPr="00C06CCA">
        <w:rPr>
          <w:rFonts w:ascii="Arial" w:hAnsi="Arial" w:cs="Arial"/>
        </w:rPr>
        <w:t xml:space="preserve"> are targeted at improving our environmental sustainability. Further</w:t>
      </w:r>
      <w:r w:rsidR="007E3FFE" w:rsidRPr="00C06CCA">
        <w:rPr>
          <w:rFonts w:ascii="Arial" w:hAnsi="Arial" w:cs="Arial"/>
        </w:rPr>
        <w:t>,</w:t>
      </w:r>
      <w:r w:rsidRPr="00C06CCA">
        <w:rPr>
          <w:rFonts w:ascii="Arial" w:hAnsi="Arial" w:cs="Arial"/>
        </w:rPr>
        <w:t xml:space="preserve"> actions </w:t>
      </w:r>
      <w:r w:rsidR="006C295E" w:rsidRPr="00C06CCA">
        <w:rPr>
          <w:rFonts w:ascii="Arial" w:hAnsi="Arial" w:cs="Arial"/>
        </w:rPr>
        <w:t>3 and 4</w:t>
      </w:r>
      <w:r w:rsidR="00C53509" w:rsidRPr="00C06CCA">
        <w:rPr>
          <w:rFonts w:ascii="Arial" w:hAnsi="Arial" w:cs="Arial"/>
        </w:rPr>
        <w:t xml:space="preserve"> may </w:t>
      </w:r>
      <w:r w:rsidR="006C295E" w:rsidRPr="00C06CCA">
        <w:rPr>
          <w:rFonts w:ascii="Arial" w:hAnsi="Arial" w:cs="Arial"/>
        </w:rPr>
        <w:t>help us re</w:t>
      </w:r>
      <w:r w:rsidRPr="00C06CCA">
        <w:rPr>
          <w:rFonts w:ascii="Arial" w:hAnsi="Arial" w:cs="Arial"/>
        </w:rPr>
        <w:t>duc</w:t>
      </w:r>
      <w:r w:rsidR="006C295E" w:rsidRPr="00C06CCA">
        <w:rPr>
          <w:rFonts w:ascii="Arial" w:hAnsi="Arial" w:cs="Arial"/>
        </w:rPr>
        <w:t>e</w:t>
      </w:r>
      <w:r w:rsidRPr="00C06CCA">
        <w:rPr>
          <w:rFonts w:ascii="Arial" w:hAnsi="Arial" w:cs="Arial"/>
        </w:rPr>
        <w:t xml:space="preserve"> our energy bills. </w:t>
      </w:r>
      <w:r w:rsidR="007E3FFE" w:rsidRPr="00C06CCA">
        <w:rPr>
          <w:rFonts w:ascii="Arial" w:hAnsi="Arial" w:cs="Arial"/>
        </w:rPr>
        <w:t>Action</w:t>
      </w:r>
      <w:r w:rsidRPr="00C06CCA">
        <w:rPr>
          <w:rFonts w:ascii="Arial" w:hAnsi="Arial" w:cs="Arial"/>
        </w:rPr>
        <w:t xml:space="preserve"> 5 will re-formalise our relationship with our </w:t>
      </w:r>
      <w:r w:rsidR="000024C6">
        <w:rPr>
          <w:rFonts w:ascii="Arial" w:hAnsi="Arial" w:cs="Arial"/>
        </w:rPr>
        <w:t>l</w:t>
      </w:r>
      <w:r w:rsidRPr="00C06CCA">
        <w:rPr>
          <w:rFonts w:ascii="Arial" w:hAnsi="Arial" w:cs="Arial"/>
        </w:rPr>
        <w:t>andlord and bring our lease into compliance with modern leg</w:t>
      </w:r>
      <w:r w:rsidR="006C295E" w:rsidRPr="00C06CCA">
        <w:rPr>
          <w:rFonts w:ascii="Arial" w:hAnsi="Arial" w:cs="Arial"/>
        </w:rPr>
        <w:t>al frameworks</w:t>
      </w:r>
      <w:r w:rsidRPr="00C06CCA">
        <w:rPr>
          <w:rFonts w:ascii="Arial" w:hAnsi="Arial" w:cs="Arial"/>
        </w:rPr>
        <w:t xml:space="preserve">. </w:t>
      </w:r>
      <w:r w:rsidR="00906B57">
        <w:rPr>
          <w:rFonts w:ascii="Arial" w:hAnsi="Arial" w:cs="Arial"/>
        </w:rPr>
        <w:t>Actions</w:t>
      </w:r>
      <w:r w:rsidRPr="00C06CCA">
        <w:rPr>
          <w:rFonts w:ascii="Arial" w:hAnsi="Arial" w:cs="Arial"/>
        </w:rPr>
        <w:t xml:space="preserve"> 6 and 7 will improve the appearance and attractiveness of the </w:t>
      </w:r>
      <w:r w:rsidR="009C0F68">
        <w:rPr>
          <w:rFonts w:ascii="Arial" w:hAnsi="Arial" w:cs="Arial"/>
        </w:rPr>
        <w:t>hall</w:t>
      </w:r>
      <w:r w:rsidRPr="00C06CCA">
        <w:rPr>
          <w:rFonts w:ascii="Arial" w:hAnsi="Arial" w:cs="Arial"/>
        </w:rPr>
        <w:t xml:space="preserve">. </w:t>
      </w:r>
      <w:r w:rsidR="00906B57">
        <w:rPr>
          <w:rFonts w:ascii="Arial" w:hAnsi="Arial" w:cs="Arial"/>
        </w:rPr>
        <w:t>Action</w:t>
      </w:r>
      <w:r w:rsidRPr="00C06CCA">
        <w:rPr>
          <w:rFonts w:ascii="Arial" w:hAnsi="Arial" w:cs="Arial"/>
        </w:rPr>
        <w:t xml:space="preserve"> 8 aims to meet the needs of the Community in the event of bad weather or</w:t>
      </w:r>
      <w:r w:rsidR="007E3FFE" w:rsidRPr="00C06CCA">
        <w:rPr>
          <w:rFonts w:ascii="Arial" w:hAnsi="Arial" w:cs="Arial"/>
        </w:rPr>
        <w:t xml:space="preserve"> </w:t>
      </w:r>
      <w:r w:rsidRPr="00C06CCA">
        <w:rPr>
          <w:rFonts w:ascii="Arial" w:hAnsi="Arial" w:cs="Arial"/>
        </w:rPr>
        <w:t xml:space="preserve">local emergency. </w:t>
      </w:r>
      <w:r w:rsidR="006C295E" w:rsidRPr="00C06CCA">
        <w:rPr>
          <w:rFonts w:ascii="Arial" w:hAnsi="Arial" w:cs="Arial"/>
        </w:rPr>
        <w:t xml:space="preserve"> </w:t>
      </w:r>
      <w:r w:rsidR="00906B57">
        <w:rPr>
          <w:rFonts w:ascii="Arial" w:hAnsi="Arial" w:cs="Arial"/>
        </w:rPr>
        <w:t xml:space="preserve">Action </w:t>
      </w:r>
      <w:r w:rsidR="006C295E" w:rsidRPr="00C06CCA">
        <w:rPr>
          <w:rFonts w:ascii="Arial" w:hAnsi="Arial" w:cs="Arial"/>
        </w:rPr>
        <w:t>10 will improve our ability to explain how we have met our charitable objects and delivered public benefit.</w:t>
      </w:r>
    </w:p>
    <w:p w14:paraId="5FD91C0D" w14:textId="77777777" w:rsidR="00B933EC" w:rsidRPr="00C06CCA" w:rsidRDefault="00B933EC" w:rsidP="00C31F52">
      <w:pPr>
        <w:rPr>
          <w:rFonts w:ascii="Arial" w:hAnsi="Arial" w:cs="Arial"/>
        </w:rPr>
      </w:pPr>
    </w:p>
    <w:p w14:paraId="1365E189" w14:textId="22AEC00A" w:rsidR="00DC54E1" w:rsidRPr="00C06CCA" w:rsidRDefault="00DC54E1">
      <w:pPr>
        <w:rPr>
          <w:rFonts w:ascii="Arial" w:hAnsi="Arial" w:cs="Arial"/>
        </w:rPr>
      </w:pPr>
      <w:r w:rsidRPr="00C06CCA">
        <w:rPr>
          <w:rFonts w:ascii="Arial" w:hAnsi="Arial" w:cs="Arial"/>
        </w:rPr>
        <w:br w:type="page"/>
      </w:r>
    </w:p>
    <w:p w14:paraId="250A1295" w14:textId="77777777" w:rsidR="00B933EC" w:rsidRPr="00C06CCA" w:rsidRDefault="00B933EC" w:rsidP="00B933EC">
      <w:pPr>
        <w:rPr>
          <w:rFonts w:ascii="Arial" w:hAnsi="Arial" w:cs="Arial"/>
        </w:rPr>
      </w:pPr>
    </w:p>
    <w:p w14:paraId="134CAFD3" w14:textId="6CF6AA92" w:rsidR="007B321E" w:rsidRPr="00C06CCA" w:rsidRDefault="007B321E" w:rsidP="006832A0">
      <w:pPr>
        <w:pStyle w:val="Heading1"/>
        <w:numPr>
          <w:ilvl w:val="0"/>
          <w:numId w:val="7"/>
        </w:numPr>
        <w:rPr>
          <w:rFonts w:ascii="Arial" w:hAnsi="Arial" w:cs="Arial"/>
        </w:rPr>
      </w:pPr>
      <w:bookmarkStart w:id="14" w:name="_Toc199166594"/>
      <w:bookmarkStart w:id="15" w:name="_Toc200783259"/>
      <w:r w:rsidRPr="00C06CCA">
        <w:rPr>
          <w:rFonts w:ascii="Arial" w:hAnsi="Arial" w:cs="Arial"/>
        </w:rPr>
        <w:t xml:space="preserve">Financial Review </w:t>
      </w:r>
      <w:r w:rsidRPr="00C06CCA">
        <w:rPr>
          <w:rStyle w:val="Strong"/>
          <w:rFonts w:cs="Arial"/>
        </w:rPr>
        <w:t>(</w:t>
      </w:r>
      <w:r w:rsidR="007F1EF9" w:rsidRPr="00C06CCA">
        <w:rPr>
          <w:rStyle w:val="Strong"/>
          <w:rFonts w:cs="Arial"/>
        </w:rPr>
        <w:t>S</w:t>
      </w:r>
      <w:r w:rsidRPr="00C06CCA">
        <w:rPr>
          <w:rStyle w:val="Strong"/>
          <w:rFonts w:cs="Arial"/>
        </w:rPr>
        <w:t>ection 7.5</w:t>
      </w:r>
      <w:r w:rsidR="007F1EF9" w:rsidRPr="00C06CCA">
        <w:rPr>
          <w:rStyle w:val="Strong"/>
          <w:rFonts w:cs="Arial"/>
        </w:rPr>
        <w:t xml:space="preserve"> of guidance</w:t>
      </w:r>
      <w:r w:rsidRPr="00C06CCA">
        <w:rPr>
          <w:rStyle w:val="Strong"/>
          <w:rFonts w:cs="Arial"/>
        </w:rPr>
        <w:t>)</w:t>
      </w:r>
      <w:bookmarkEnd w:id="14"/>
      <w:bookmarkEnd w:id="15"/>
    </w:p>
    <w:p w14:paraId="4449F401" w14:textId="77777777" w:rsidR="007D4230" w:rsidRPr="00C06CCA" w:rsidRDefault="007D4230" w:rsidP="00D55B14">
      <w:pPr>
        <w:rPr>
          <w:rFonts w:ascii="Arial" w:hAnsi="Arial" w:cs="Arial"/>
        </w:rPr>
      </w:pPr>
    </w:p>
    <w:p w14:paraId="06E4D9C8" w14:textId="70172DEE" w:rsidR="007B321E" w:rsidRPr="00C06CCA" w:rsidRDefault="00FB274E" w:rsidP="00D55B14">
      <w:pPr>
        <w:rPr>
          <w:rFonts w:ascii="Arial" w:hAnsi="Arial" w:cs="Arial"/>
        </w:rPr>
      </w:pPr>
      <w:r w:rsidRPr="00C06CCA">
        <w:rPr>
          <w:rFonts w:ascii="Arial" w:hAnsi="Arial" w:cs="Arial"/>
        </w:rPr>
        <w:t xml:space="preserve">In the financial year 1/4/2024 – 30/3/2025, we received £17,059.69 in income, and our expenditure was </w:t>
      </w:r>
      <w:r w:rsidR="005009B3" w:rsidRPr="00C06CCA">
        <w:rPr>
          <w:rFonts w:ascii="Arial" w:hAnsi="Arial" w:cs="Arial"/>
        </w:rPr>
        <w:t>£13,373.39</w:t>
      </w:r>
      <w:r w:rsidRPr="00C06CCA">
        <w:rPr>
          <w:rFonts w:ascii="Arial" w:hAnsi="Arial" w:cs="Arial"/>
        </w:rPr>
        <w:t xml:space="preserve">. </w:t>
      </w:r>
      <w:r w:rsidR="00DC058C" w:rsidRPr="00C06CCA">
        <w:rPr>
          <w:rFonts w:ascii="Arial" w:hAnsi="Arial" w:cs="Arial"/>
        </w:rPr>
        <w:t xml:space="preserve">Overall, we generated a surplus of £ 3,676.30. </w:t>
      </w:r>
      <w:r w:rsidRPr="00C06CCA">
        <w:rPr>
          <w:rFonts w:ascii="Arial" w:hAnsi="Arial" w:cs="Arial"/>
        </w:rPr>
        <w:t>As at 31/3/2025, our assets comprised £19,381.29</w:t>
      </w:r>
      <w:r w:rsidR="00D932DE" w:rsidRPr="00C06CCA">
        <w:rPr>
          <w:rFonts w:ascii="Arial" w:hAnsi="Arial" w:cs="Arial"/>
        </w:rPr>
        <w:t xml:space="preserve"> in cash</w:t>
      </w:r>
      <w:r w:rsidRPr="00C06CCA">
        <w:rPr>
          <w:rFonts w:ascii="Arial" w:hAnsi="Arial" w:cs="Arial"/>
        </w:rPr>
        <w:t>. A breakdown of these figures is presented in</w:t>
      </w:r>
      <w:r w:rsidR="00E11F7B" w:rsidRPr="00C06CCA">
        <w:rPr>
          <w:rFonts w:ascii="Arial" w:hAnsi="Arial" w:cs="Arial"/>
        </w:rPr>
        <w:t xml:space="preserve"> the Appendix to this report</w:t>
      </w:r>
      <w:r w:rsidRPr="00C06CCA">
        <w:rPr>
          <w:rFonts w:ascii="Arial" w:hAnsi="Arial" w:cs="Arial"/>
        </w:rPr>
        <w:t>.</w:t>
      </w:r>
    </w:p>
    <w:p w14:paraId="18A6975E" w14:textId="77777777" w:rsidR="00F8215B" w:rsidRPr="00C06CCA" w:rsidRDefault="00F8215B" w:rsidP="00D55B14">
      <w:pPr>
        <w:rPr>
          <w:rFonts w:ascii="Arial" w:hAnsi="Arial" w:cs="Arial"/>
        </w:rPr>
      </w:pPr>
    </w:p>
    <w:p w14:paraId="72FCB1C1" w14:textId="139C90ED" w:rsidR="00F8215B" w:rsidRPr="00C06CCA" w:rsidRDefault="00E11F7B" w:rsidP="00D55B14">
      <w:pPr>
        <w:rPr>
          <w:rFonts w:ascii="Arial" w:hAnsi="Arial" w:cs="Arial"/>
        </w:rPr>
      </w:pPr>
      <w:r w:rsidRPr="00C06CCA">
        <w:rPr>
          <w:rFonts w:ascii="Arial" w:hAnsi="Arial" w:cs="Arial"/>
        </w:rPr>
        <w:t>As a CIO, o</w:t>
      </w:r>
      <w:r w:rsidR="00F8215B" w:rsidRPr="00C06CCA">
        <w:rPr>
          <w:rFonts w:ascii="Arial" w:hAnsi="Arial" w:cs="Arial"/>
        </w:rPr>
        <w:t xml:space="preserve">ur </w:t>
      </w:r>
      <w:r w:rsidR="00DC058C" w:rsidRPr="00C06CCA">
        <w:rPr>
          <w:rFonts w:ascii="Arial" w:hAnsi="Arial" w:cs="Arial"/>
        </w:rPr>
        <w:t>financial</w:t>
      </w:r>
      <w:r w:rsidRPr="00C06CCA">
        <w:rPr>
          <w:rFonts w:ascii="Arial" w:hAnsi="Arial" w:cs="Arial"/>
        </w:rPr>
        <w:t xml:space="preserve"> goal </w:t>
      </w:r>
      <w:r w:rsidR="00F8215B" w:rsidRPr="00C06CCA">
        <w:rPr>
          <w:rFonts w:ascii="Arial" w:hAnsi="Arial" w:cs="Arial"/>
        </w:rPr>
        <w:t xml:space="preserve">is to cover the costs of our activities, and we are not seeking to make a </w:t>
      </w:r>
      <w:r w:rsidR="00817F48">
        <w:rPr>
          <w:rFonts w:ascii="Arial" w:hAnsi="Arial" w:cs="Arial"/>
        </w:rPr>
        <w:t>“</w:t>
      </w:r>
      <w:r w:rsidR="00F8215B" w:rsidRPr="00C06CCA">
        <w:rPr>
          <w:rFonts w:ascii="Arial" w:hAnsi="Arial" w:cs="Arial"/>
        </w:rPr>
        <w:t>profit</w:t>
      </w:r>
      <w:r w:rsidR="00817F48">
        <w:rPr>
          <w:rFonts w:ascii="Arial" w:hAnsi="Arial" w:cs="Arial"/>
        </w:rPr>
        <w:t xml:space="preserve">” </w:t>
      </w:r>
      <w:r w:rsidR="00F8215B" w:rsidRPr="00C06CCA">
        <w:rPr>
          <w:rFonts w:ascii="Arial" w:hAnsi="Arial" w:cs="Arial"/>
        </w:rPr>
        <w:t>as such. This year saw a large</w:t>
      </w:r>
      <w:r w:rsidR="00163DC2" w:rsidRPr="00C06CCA">
        <w:rPr>
          <w:rFonts w:ascii="Arial" w:hAnsi="Arial" w:cs="Arial"/>
        </w:rPr>
        <w:t xml:space="preserve"> </w:t>
      </w:r>
      <w:r w:rsidR="00F8215B" w:rsidRPr="00C06CCA">
        <w:rPr>
          <w:rFonts w:ascii="Arial" w:hAnsi="Arial" w:cs="Arial"/>
        </w:rPr>
        <w:t xml:space="preserve">donation for the use of the </w:t>
      </w:r>
      <w:r w:rsidR="00F72415">
        <w:rPr>
          <w:rFonts w:ascii="Arial" w:hAnsi="Arial" w:cs="Arial"/>
        </w:rPr>
        <w:t>h</w:t>
      </w:r>
      <w:r w:rsidR="00F8215B" w:rsidRPr="00C06CCA">
        <w:rPr>
          <w:rFonts w:ascii="Arial" w:hAnsi="Arial" w:cs="Arial"/>
        </w:rPr>
        <w:t xml:space="preserve">all for filming purposes, and we held an event for the local community </w:t>
      </w:r>
      <w:r w:rsidR="00963915" w:rsidRPr="00C06CCA">
        <w:rPr>
          <w:rFonts w:ascii="Arial" w:hAnsi="Arial" w:cs="Arial"/>
        </w:rPr>
        <w:t>immediately after</w:t>
      </w:r>
      <w:r w:rsidR="00F8215B" w:rsidRPr="00C06CCA">
        <w:rPr>
          <w:rFonts w:ascii="Arial" w:hAnsi="Arial" w:cs="Arial"/>
        </w:rPr>
        <w:t xml:space="preserve"> </w:t>
      </w:r>
      <w:r w:rsidR="00163DC2" w:rsidRPr="00C06CCA">
        <w:rPr>
          <w:rFonts w:ascii="Arial" w:hAnsi="Arial" w:cs="Arial"/>
        </w:rPr>
        <w:t xml:space="preserve">the period </w:t>
      </w:r>
      <w:r w:rsidR="00963915" w:rsidRPr="00C06CCA">
        <w:rPr>
          <w:rFonts w:ascii="Arial" w:hAnsi="Arial" w:cs="Arial"/>
        </w:rPr>
        <w:t>dur</w:t>
      </w:r>
      <w:r w:rsidR="00783589" w:rsidRPr="00C06CCA">
        <w:rPr>
          <w:rFonts w:ascii="Arial" w:hAnsi="Arial" w:cs="Arial"/>
        </w:rPr>
        <w:t>i</w:t>
      </w:r>
      <w:r w:rsidR="00963915" w:rsidRPr="00C06CCA">
        <w:rPr>
          <w:rFonts w:ascii="Arial" w:hAnsi="Arial" w:cs="Arial"/>
        </w:rPr>
        <w:t xml:space="preserve">ng </w:t>
      </w:r>
      <w:r w:rsidR="00163DC2" w:rsidRPr="00C06CCA">
        <w:rPr>
          <w:rFonts w:ascii="Arial" w:hAnsi="Arial" w:cs="Arial"/>
        </w:rPr>
        <w:t xml:space="preserve">which we were closed, to provide a public benefit. This was a one-time </w:t>
      </w:r>
      <w:r w:rsidR="00D56441" w:rsidRPr="00C06CCA">
        <w:rPr>
          <w:rFonts w:ascii="Arial" w:hAnsi="Arial" w:cs="Arial"/>
        </w:rPr>
        <w:t>occurrence</w:t>
      </w:r>
      <w:r w:rsidR="00783589" w:rsidRPr="00C06CCA">
        <w:rPr>
          <w:rFonts w:ascii="Arial" w:hAnsi="Arial" w:cs="Arial"/>
        </w:rPr>
        <w:t xml:space="preserve"> </w:t>
      </w:r>
      <w:r w:rsidR="00163DC2" w:rsidRPr="00C06CCA">
        <w:rPr>
          <w:rFonts w:ascii="Arial" w:hAnsi="Arial" w:cs="Arial"/>
        </w:rPr>
        <w:t>and is highly unlikely to be repeated in future</w:t>
      </w:r>
      <w:r w:rsidR="00BC73DE" w:rsidRPr="00C06CCA">
        <w:rPr>
          <w:rFonts w:ascii="Arial" w:hAnsi="Arial" w:cs="Arial"/>
        </w:rPr>
        <w:t xml:space="preserve"> years.</w:t>
      </w:r>
    </w:p>
    <w:p w14:paraId="58B141C2" w14:textId="77777777" w:rsidR="00D932DE" w:rsidRPr="00C06CCA" w:rsidRDefault="00D932DE" w:rsidP="00D55B14">
      <w:pPr>
        <w:rPr>
          <w:rFonts w:ascii="Arial" w:hAnsi="Arial" w:cs="Arial"/>
        </w:rPr>
      </w:pPr>
    </w:p>
    <w:p w14:paraId="6364797F" w14:textId="0B32419B" w:rsidR="00783589" w:rsidRPr="00C06CCA" w:rsidRDefault="00783589" w:rsidP="00507787">
      <w:pPr>
        <w:rPr>
          <w:rFonts w:ascii="Arial" w:hAnsi="Arial" w:cs="Arial"/>
        </w:rPr>
      </w:pPr>
      <w:r w:rsidRPr="00C06CCA">
        <w:rPr>
          <w:rFonts w:ascii="Arial" w:hAnsi="Arial" w:cs="Arial"/>
        </w:rPr>
        <w:t xml:space="preserve">Our largest sources of income </w:t>
      </w:r>
      <w:r w:rsidR="005009B3" w:rsidRPr="00C06CCA">
        <w:rPr>
          <w:rFonts w:ascii="Arial" w:hAnsi="Arial" w:cs="Arial"/>
        </w:rPr>
        <w:t>were</w:t>
      </w:r>
      <w:r w:rsidRPr="00C06CCA">
        <w:rPr>
          <w:rFonts w:ascii="Arial" w:hAnsi="Arial" w:cs="Arial"/>
        </w:rPr>
        <w:t xml:space="preserve"> our receipts from our monthly coffee morning</w:t>
      </w:r>
      <w:r w:rsidR="005009B3" w:rsidRPr="00C06CCA">
        <w:rPr>
          <w:rFonts w:ascii="Arial" w:hAnsi="Arial" w:cs="Arial"/>
        </w:rPr>
        <w:t>s</w:t>
      </w:r>
      <w:r w:rsidRPr="00C06CCA">
        <w:rPr>
          <w:rFonts w:ascii="Arial" w:hAnsi="Arial" w:cs="Arial"/>
        </w:rPr>
        <w:t xml:space="preserve"> (£3,104</w:t>
      </w:r>
      <w:r w:rsidR="005009B3" w:rsidRPr="00C06CCA">
        <w:rPr>
          <w:rFonts w:ascii="Arial" w:hAnsi="Arial" w:cs="Arial"/>
        </w:rPr>
        <w:t>.03</w:t>
      </w:r>
      <w:r w:rsidRPr="00C06CCA">
        <w:rPr>
          <w:rFonts w:ascii="Arial" w:hAnsi="Arial" w:cs="Arial"/>
        </w:rPr>
        <w:t xml:space="preserve">), grants </w:t>
      </w:r>
      <w:r w:rsidR="005009B3" w:rsidRPr="00C06CCA">
        <w:rPr>
          <w:rFonts w:ascii="Arial" w:hAnsi="Arial" w:cs="Arial"/>
        </w:rPr>
        <w:t>of £2</w:t>
      </w:r>
      <w:r w:rsidR="00DA0F73">
        <w:rPr>
          <w:rFonts w:ascii="Arial" w:hAnsi="Arial" w:cs="Arial"/>
        </w:rPr>
        <w:t>,</w:t>
      </w:r>
      <w:r w:rsidR="005009B3" w:rsidRPr="00C06CCA">
        <w:rPr>
          <w:rFonts w:ascii="Arial" w:hAnsi="Arial" w:cs="Arial"/>
        </w:rPr>
        <w:t xml:space="preserve">618.00 </w:t>
      </w:r>
      <w:r w:rsidRPr="00C06CCA">
        <w:rPr>
          <w:rFonts w:ascii="Arial" w:hAnsi="Arial" w:cs="Arial"/>
        </w:rPr>
        <w:t>(including £2</w:t>
      </w:r>
      <w:r w:rsidR="00DA0F73">
        <w:rPr>
          <w:rFonts w:ascii="Arial" w:hAnsi="Arial" w:cs="Arial"/>
        </w:rPr>
        <w:t>,</w:t>
      </w:r>
      <w:r w:rsidRPr="00C06CCA">
        <w:rPr>
          <w:rFonts w:ascii="Arial" w:hAnsi="Arial" w:cs="Arial"/>
        </w:rPr>
        <w:t>000 this year from the Parish Council), and our income from hall hire (£2,404</w:t>
      </w:r>
      <w:r w:rsidR="005009B3" w:rsidRPr="00C06CCA">
        <w:rPr>
          <w:rFonts w:ascii="Arial" w:hAnsi="Arial" w:cs="Arial"/>
        </w:rPr>
        <w:t>.00</w:t>
      </w:r>
      <w:r w:rsidRPr="00C06CCA">
        <w:rPr>
          <w:rFonts w:ascii="Arial" w:hAnsi="Arial" w:cs="Arial"/>
        </w:rPr>
        <w:t xml:space="preserve">). </w:t>
      </w:r>
    </w:p>
    <w:p w14:paraId="0C372896" w14:textId="77777777" w:rsidR="00783589" w:rsidRPr="00C06CCA" w:rsidRDefault="00783589" w:rsidP="00783589">
      <w:pPr>
        <w:pStyle w:val="NoSpacing"/>
        <w:rPr>
          <w:rFonts w:ascii="Arial" w:hAnsi="Arial" w:cs="Arial"/>
        </w:rPr>
      </w:pPr>
    </w:p>
    <w:p w14:paraId="6A024DA0" w14:textId="72CFF72F" w:rsidR="00783589" w:rsidRPr="00C06CCA" w:rsidRDefault="00783589" w:rsidP="00D55B14">
      <w:pPr>
        <w:rPr>
          <w:rFonts w:ascii="Arial" w:hAnsi="Arial" w:cs="Arial"/>
        </w:rPr>
      </w:pPr>
      <w:r w:rsidRPr="00C06CCA">
        <w:rPr>
          <w:rFonts w:ascii="Arial" w:hAnsi="Arial" w:cs="Arial"/>
        </w:rPr>
        <w:t xml:space="preserve">Our largest expense for the year was on maintaining our historic </w:t>
      </w:r>
      <w:r w:rsidRPr="00476648">
        <w:rPr>
          <w:rFonts w:ascii="Arial" w:hAnsi="Arial" w:cs="Arial"/>
        </w:rPr>
        <w:t>building. We spent £</w:t>
      </w:r>
      <w:r w:rsidR="00476648" w:rsidRPr="00476648">
        <w:rPr>
          <w:rFonts w:ascii="Arial" w:hAnsi="Arial" w:cs="Arial"/>
        </w:rPr>
        <w:t>3,427</w:t>
      </w:r>
      <w:r w:rsidRPr="00476648">
        <w:rPr>
          <w:rFonts w:ascii="Arial" w:hAnsi="Arial" w:cs="Arial"/>
        </w:rPr>
        <w:t xml:space="preserve"> on refurbishing the fireplace</w:t>
      </w:r>
      <w:r w:rsidR="00476648" w:rsidRPr="00476648">
        <w:rPr>
          <w:rFonts w:ascii="Arial" w:hAnsi="Arial" w:cs="Arial"/>
        </w:rPr>
        <w:t>, £1,033 on window repairs, and £1,</w:t>
      </w:r>
      <w:r w:rsidR="00476648">
        <w:rPr>
          <w:rFonts w:ascii="Arial" w:hAnsi="Arial" w:cs="Arial"/>
        </w:rPr>
        <w:t>288 on repairs to the roof.</w:t>
      </w:r>
    </w:p>
    <w:p w14:paraId="75BF6962" w14:textId="77777777" w:rsidR="00051823" w:rsidRPr="00C06CCA" w:rsidRDefault="00051823" w:rsidP="00D55B14">
      <w:pPr>
        <w:rPr>
          <w:rFonts w:ascii="Arial" w:hAnsi="Arial" w:cs="Arial"/>
        </w:rPr>
      </w:pPr>
    </w:p>
    <w:p w14:paraId="572277EC" w14:textId="209C48EA" w:rsidR="00051823" w:rsidRPr="00DA0F73" w:rsidRDefault="00051823" w:rsidP="00051823">
      <w:pPr>
        <w:rPr>
          <w:rStyle w:val="Strong"/>
        </w:rPr>
      </w:pPr>
      <w:r w:rsidRPr="00C06CCA">
        <w:rPr>
          <w:rFonts w:ascii="Arial" w:hAnsi="Arial" w:cs="Arial"/>
        </w:rPr>
        <w:t>As at 31/</w:t>
      </w:r>
      <w:r w:rsidR="004B12A7">
        <w:rPr>
          <w:rFonts w:ascii="Arial" w:hAnsi="Arial" w:cs="Arial"/>
        </w:rPr>
        <w:t>3</w:t>
      </w:r>
      <w:r w:rsidRPr="00C06CCA">
        <w:rPr>
          <w:rFonts w:ascii="Arial" w:hAnsi="Arial" w:cs="Arial"/>
        </w:rPr>
        <w:t>/2025, the CIO has no outstanding guarantees and has no debt (</w:t>
      </w:r>
      <w:r w:rsidRPr="00DA0F73">
        <w:rPr>
          <w:rStyle w:val="Strong"/>
        </w:rPr>
        <w:t>Section 4.5</w:t>
      </w:r>
      <w:r w:rsidR="00DA0F73">
        <w:rPr>
          <w:rStyle w:val="Strong"/>
        </w:rPr>
        <w:t xml:space="preserve"> of guidance</w:t>
      </w:r>
      <w:r w:rsidRPr="00DA0F73">
        <w:rPr>
          <w:rStyle w:val="Strong"/>
        </w:rPr>
        <w:t>).</w:t>
      </w:r>
    </w:p>
    <w:p w14:paraId="02A89B5A" w14:textId="77777777" w:rsidR="00FB274E" w:rsidRPr="00C06CCA" w:rsidRDefault="00FB274E" w:rsidP="00FB274E">
      <w:pPr>
        <w:rPr>
          <w:rFonts w:ascii="Arial" w:hAnsi="Arial" w:cs="Arial"/>
        </w:rPr>
      </w:pPr>
    </w:p>
    <w:p w14:paraId="0E257A0A" w14:textId="2AA004F8" w:rsidR="00FB274E" w:rsidRPr="00C06CCA" w:rsidRDefault="00D55B14" w:rsidP="00FB274E">
      <w:pPr>
        <w:rPr>
          <w:rFonts w:ascii="Arial" w:hAnsi="Arial" w:cs="Arial"/>
        </w:rPr>
      </w:pPr>
      <w:r w:rsidRPr="00C06CCA">
        <w:rPr>
          <w:rFonts w:ascii="Arial" w:hAnsi="Arial" w:cs="Arial"/>
        </w:rPr>
        <w:t>Over</w:t>
      </w:r>
      <w:r w:rsidR="00FB274E" w:rsidRPr="00C06CCA">
        <w:rPr>
          <w:rFonts w:ascii="Arial" w:hAnsi="Arial" w:cs="Arial"/>
        </w:rPr>
        <w:t xml:space="preserve"> the course of the year, the </w:t>
      </w:r>
      <w:r w:rsidR="00B937FE">
        <w:rPr>
          <w:rFonts w:ascii="Arial" w:hAnsi="Arial" w:cs="Arial"/>
        </w:rPr>
        <w:t>t</w:t>
      </w:r>
      <w:r w:rsidR="00FB274E" w:rsidRPr="00C06CCA">
        <w:rPr>
          <w:rFonts w:ascii="Arial" w:hAnsi="Arial" w:cs="Arial"/>
        </w:rPr>
        <w:t>rustees decided to establish and maintain the following cash reserves:</w:t>
      </w:r>
    </w:p>
    <w:p w14:paraId="50517881" w14:textId="77777777" w:rsidR="00074B8F" w:rsidRPr="00C06CCA" w:rsidRDefault="00074B8F" w:rsidP="00074B8F">
      <w:pPr>
        <w:rPr>
          <w:rFonts w:ascii="Arial" w:hAnsi="Arial" w:cs="Arial"/>
        </w:rPr>
      </w:pPr>
    </w:p>
    <w:tbl>
      <w:tblPr>
        <w:tblW w:w="5000" w:type="pct"/>
        <w:tblLook w:val="0000" w:firstRow="0" w:lastRow="0" w:firstColumn="0" w:lastColumn="0" w:noHBand="0" w:noVBand="0"/>
      </w:tblPr>
      <w:tblGrid>
        <w:gridCol w:w="952"/>
        <w:gridCol w:w="2167"/>
        <w:gridCol w:w="424"/>
        <w:gridCol w:w="992"/>
        <w:gridCol w:w="4485"/>
      </w:tblGrid>
      <w:tr w:rsidR="00B6788D" w:rsidRPr="00C06CCA" w14:paraId="669A4B92" w14:textId="77777777" w:rsidTr="00B6788D">
        <w:trPr>
          <w:trHeight w:val="300"/>
        </w:trPr>
        <w:tc>
          <w:tcPr>
            <w:tcW w:w="528" w:type="pct"/>
            <w:tcBorders>
              <w:top w:val="nil"/>
              <w:left w:val="nil"/>
              <w:bottom w:val="nil"/>
              <w:right w:val="nil"/>
            </w:tcBorders>
          </w:tcPr>
          <w:p w14:paraId="0E691953" w14:textId="77777777" w:rsidR="00B6788D" w:rsidRPr="00C06CCA" w:rsidRDefault="00B6788D" w:rsidP="00B6788D">
            <w:pPr>
              <w:autoSpaceDE w:val="0"/>
              <w:autoSpaceDN w:val="0"/>
              <w:adjustRightInd w:val="0"/>
              <w:rPr>
                <w:rFonts w:ascii="Arial" w:hAnsi="Arial" w:cs="Arial"/>
                <w:color w:val="000000"/>
                <w:kern w:val="0"/>
              </w:rPr>
            </w:pPr>
          </w:p>
        </w:tc>
        <w:tc>
          <w:tcPr>
            <w:tcW w:w="1436" w:type="pct"/>
            <w:gridSpan w:val="2"/>
            <w:tcBorders>
              <w:top w:val="nil"/>
              <w:left w:val="nil"/>
              <w:bottom w:val="nil"/>
              <w:right w:val="nil"/>
            </w:tcBorders>
          </w:tcPr>
          <w:p w14:paraId="70FD3780" w14:textId="77777777" w:rsidR="00B6788D" w:rsidRPr="00C06CCA" w:rsidRDefault="00B6788D" w:rsidP="00B6788D">
            <w:pPr>
              <w:autoSpaceDE w:val="0"/>
              <w:autoSpaceDN w:val="0"/>
              <w:adjustRightInd w:val="0"/>
              <w:rPr>
                <w:rFonts w:ascii="Arial" w:hAnsi="Arial" w:cs="Arial"/>
                <w:color w:val="000000"/>
                <w:kern w:val="0"/>
              </w:rPr>
            </w:pPr>
          </w:p>
        </w:tc>
        <w:tc>
          <w:tcPr>
            <w:tcW w:w="550" w:type="pct"/>
            <w:tcBorders>
              <w:top w:val="nil"/>
              <w:left w:val="nil"/>
              <w:bottom w:val="nil"/>
              <w:right w:val="nil"/>
            </w:tcBorders>
          </w:tcPr>
          <w:p w14:paraId="3D472C1A" w14:textId="2510A989" w:rsidR="00B6788D" w:rsidRPr="00C06CCA" w:rsidRDefault="00B6788D" w:rsidP="00487CFB">
            <w:pPr>
              <w:autoSpaceDE w:val="0"/>
              <w:autoSpaceDN w:val="0"/>
              <w:adjustRightInd w:val="0"/>
              <w:rPr>
                <w:rFonts w:ascii="Arial" w:hAnsi="Arial" w:cs="Arial"/>
                <w:b/>
                <w:bCs/>
                <w:color w:val="000000"/>
                <w:kern w:val="0"/>
              </w:rPr>
            </w:pPr>
            <w:r w:rsidRPr="00C06CCA">
              <w:rPr>
                <w:rFonts w:ascii="Arial" w:hAnsi="Arial" w:cs="Arial"/>
                <w:b/>
                <w:bCs/>
                <w:color w:val="000000"/>
                <w:kern w:val="0"/>
              </w:rPr>
              <w:t>£</w:t>
            </w:r>
          </w:p>
        </w:tc>
        <w:tc>
          <w:tcPr>
            <w:tcW w:w="2486" w:type="pct"/>
            <w:tcBorders>
              <w:top w:val="nil"/>
              <w:left w:val="nil"/>
              <w:bottom w:val="nil"/>
              <w:right w:val="nil"/>
            </w:tcBorders>
          </w:tcPr>
          <w:p w14:paraId="78E86490" w14:textId="77777777" w:rsidR="00B6788D" w:rsidRDefault="00B6788D" w:rsidP="00B6788D">
            <w:pPr>
              <w:autoSpaceDE w:val="0"/>
              <w:autoSpaceDN w:val="0"/>
              <w:adjustRightInd w:val="0"/>
              <w:rPr>
                <w:rFonts w:ascii="Arial" w:hAnsi="Arial" w:cs="Arial"/>
                <w:b/>
                <w:bCs/>
                <w:color w:val="000000"/>
                <w:kern w:val="0"/>
              </w:rPr>
            </w:pPr>
            <w:r w:rsidRPr="00C06CCA">
              <w:rPr>
                <w:rFonts w:ascii="Arial" w:hAnsi="Arial" w:cs="Arial"/>
                <w:b/>
                <w:bCs/>
                <w:color w:val="000000"/>
                <w:kern w:val="0"/>
              </w:rPr>
              <w:t>Purpose</w:t>
            </w:r>
          </w:p>
          <w:p w14:paraId="6E73ABFF" w14:textId="77777777" w:rsidR="000D1387" w:rsidRPr="00C06CCA" w:rsidRDefault="000D1387" w:rsidP="00B6788D">
            <w:pPr>
              <w:autoSpaceDE w:val="0"/>
              <w:autoSpaceDN w:val="0"/>
              <w:adjustRightInd w:val="0"/>
              <w:rPr>
                <w:rFonts w:ascii="Arial" w:hAnsi="Arial" w:cs="Arial"/>
                <w:b/>
                <w:bCs/>
                <w:color w:val="000000"/>
                <w:kern w:val="0"/>
              </w:rPr>
            </w:pPr>
          </w:p>
        </w:tc>
      </w:tr>
      <w:tr w:rsidR="00B6788D" w:rsidRPr="00C06CCA" w14:paraId="6EF1319A" w14:textId="77777777" w:rsidTr="00B6788D">
        <w:trPr>
          <w:trHeight w:val="300"/>
        </w:trPr>
        <w:tc>
          <w:tcPr>
            <w:tcW w:w="1729" w:type="pct"/>
            <w:gridSpan w:val="2"/>
            <w:tcBorders>
              <w:top w:val="nil"/>
              <w:left w:val="nil"/>
              <w:bottom w:val="nil"/>
              <w:right w:val="nil"/>
            </w:tcBorders>
          </w:tcPr>
          <w:p w14:paraId="48521CA5"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 xml:space="preserve">1. Emergency reserve </w:t>
            </w:r>
          </w:p>
        </w:tc>
        <w:tc>
          <w:tcPr>
            <w:tcW w:w="785" w:type="pct"/>
            <w:gridSpan w:val="2"/>
            <w:tcBorders>
              <w:top w:val="nil"/>
              <w:left w:val="nil"/>
              <w:bottom w:val="nil"/>
              <w:right w:val="nil"/>
            </w:tcBorders>
          </w:tcPr>
          <w:p w14:paraId="572BC8CD" w14:textId="0941AD5C" w:rsidR="00B6788D" w:rsidRPr="00C06CCA" w:rsidRDefault="00B6788D" w:rsidP="00187F5C">
            <w:pPr>
              <w:autoSpaceDE w:val="0"/>
              <w:autoSpaceDN w:val="0"/>
              <w:adjustRightInd w:val="0"/>
              <w:jc w:val="center"/>
              <w:rPr>
                <w:rFonts w:ascii="Arial" w:hAnsi="Arial" w:cs="Arial"/>
                <w:color w:val="000000"/>
                <w:kern w:val="0"/>
              </w:rPr>
            </w:pPr>
            <w:r w:rsidRPr="00C06CCA">
              <w:rPr>
                <w:rFonts w:ascii="Arial" w:hAnsi="Arial" w:cs="Arial"/>
                <w:color w:val="000000"/>
                <w:kern w:val="0"/>
              </w:rPr>
              <w:t>1,000</w:t>
            </w:r>
          </w:p>
        </w:tc>
        <w:tc>
          <w:tcPr>
            <w:tcW w:w="2486" w:type="pct"/>
            <w:tcBorders>
              <w:top w:val="nil"/>
              <w:left w:val="nil"/>
              <w:bottom w:val="nil"/>
              <w:right w:val="nil"/>
            </w:tcBorders>
          </w:tcPr>
          <w:p w14:paraId="45C34314"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To cover unexpected expenses for items requiring immediate attention</w:t>
            </w:r>
          </w:p>
        </w:tc>
      </w:tr>
      <w:tr w:rsidR="00B6788D" w:rsidRPr="00C06CCA" w14:paraId="6DE92C88" w14:textId="77777777" w:rsidTr="00B6788D">
        <w:trPr>
          <w:trHeight w:val="300"/>
        </w:trPr>
        <w:tc>
          <w:tcPr>
            <w:tcW w:w="1729" w:type="pct"/>
            <w:gridSpan w:val="2"/>
            <w:tcBorders>
              <w:top w:val="nil"/>
              <w:left w:val="nil"/>
              <w:bottom w:val="nil"/>
              <w:right w:val="nil"/>
            </w:tcBorders>
          </w:tcPr>
          <w:p w14:paraId="3608CAE5"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2. Income interruption reserve</w:t>
            </w:r>
          </w:p>
        </w:tc>
        <w:tc>
          <w:tcPr>
            <w:tcW w:w="785" w:type="pct"/>
            <w:gridSpan w:val="2"/>
            <w:tcBorders>
              <w:top w:val="nil"/>
              <w:left w:val="nil"/>
              <w:bottom w:val="nil"/>
              <w:right w:val="nil"/>
            </w:tcBorders>
          </w:tcPr>
          <w:p w14:paraId="1AB547ED" w14:textId="1AF58A1B" w:rsidR="00B6788D" w:rsidRPr="00C06CCA" w:rsidRDefault="00B6788D" w:rsidP="00187F5C">
            <w:pPr>
              <w:autoSpaceDE w:val="0"/>
              <w:autoSpaceDN w:val="0"/>
              <w:adjustRightInd w:val="0"/>
              <w:jc w:val="center"/>
              <w:rPr>
                <w:rFonts w:ascii="Arial" w:hAnsi="Arial" w:cs="Arial"/>
                <w:color w:val="000000"/>
                <w:kern w:val="0"/>
              </w:rPr>
            </w:pPr>
            <w:r w:rsidRPr="00C06CCA">
              <w:rPr>
                <w:rFonts w:ascii="Arial" w:hAnsi="Arial" w:cs="Arial"/>
                <w:color w:val="000000"/>
                <w:kern w:val="0"/>
              </w:rPr>
              <w:t>5,500</w:t>
            </w:r>
          </w:p>
        </w:tc>
        <w:tc>
          <w:tcPr>
            <w:tcW w:w="2486" w:type="pct"/>
            <w:tcBorders>
              <w:top w:val="nil"/>
              <w:left w:val="nil"/>
              <w:bottom w:val="nil"/>
              <w:right w:val="nil"/>
            </w:tcBorders>
          </w:tcPr>
          <w:p w14:paraId="379518E7" w14:textId="0BBBA24D"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 xml:space="preserve">As a safeguard against having to shutter the hall for a period (such as we did during Covid). To be used in the event we have no income but still need to cover </w:t>
            </w:r>
            <w:r w:rsidR="009C0F68">
              <w:rPr>
                <w:rFonts w:ascii="Arial" w:hAnsi="Arial" w:cs="Arial"/>
                <w:color w:val="000000"/>
                <w:kern w:val="0"/>
              </w:rPr>
              <w:t>hall</w:t>
            </w:r>
            <w:r w:rsidRPr="00C06CCA">
              <w:rPr>
                <w:rFonts w:ascii="Arial" w:hAnsi="Arial" w:cs="Arial"/>
                <w:color w:val="000000"/>
                <w:kern w:val="0"/>
              </w:rPr>
              <w:t xml:space="preserve"> costs</w:t>
            </w:r>
          </w:p>
        </w:tc>
      </w:tr>
      <w:tr w:rsidR="00B6788D" w:rsidRPr="00C06CCA" w14:paraId="6F4AB6D4" w14:textId="77777777" w:rsidTr="00B6788D">
        <w:trPr>
          <w:trHeight w:val="300"/>
        </w:trPr>
        <w:tc>
          <w:tcPr>
            <w:tcW w:w="1729" w:type="pct"/>
            <w:gridSpan w:val="2"/>
            <w:tcBorders>
              <w:top w:val="nil"/>
              <w:left w:val="nil"/>
              <w:bottom w:val="nil"/>
              <w:right w:val="nil"/>
            </w:tcBorders>
          </w:tcPr>
          <w:p w14:paraId="255E5CB6"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3. Reserve for future projects</w:t>
            </w:r>
          </w:p>
        </w:tc>
        <w:tc>
          <w:tcPr>
            <w:tcW w:w="785" w:type="pct"/>
            <w:gridSpan w:val="2"/>
            <w:tcBorders>
              <w:top w:val="nil"/>
              <w:left w:val="nil"/>
              <w:bottom w:val="nil"/>
              <w:right w:val="nil"/>
            </w:tcBorders>
          </w:tcPr>
          <w:p w14:paraId="1022218B" w14:textId="13C417B4" w:rsidR="00B6788D" w:rsidRPr="00C06CCA" w:rsidRDefault="00B6788D" w:rsidP="00187F5C">
            <w:pPr>
              <w:autoSpaceDE w:val="0"/>
              <w:autoSpaceDN w:val="0"/>
              <w:adjustRightInd w:val="0"/>
              <w:jc w:val="center"/>
              <w:rPr>
                <w:rFonts w:ascii="Arial" w:hAnsi="Arial" w:cs="Arial"/>
                <w:color w:val="000000"/>
                <w:kern w:val="0"/>
              </w:rPr>
            </w:pPr>
            <w:r w:rsidRPr="00C06CCA">
              <w:rPr>
                <w:rFonts w:ascii="Arial" w:hAnsi="Arial" w:cs="Arial"/>
                <w:color w:val="000000"/>
                <w:kern w:val="0"/>
              </w:rPr>
              <w:t>500</w:t>
            </w:r>
          </w:p>
        </w:tc>
        <w:tc>
          <w:tcPr>
            <w:tcW w:w="2486" w:type="pct"/>
            <w:tcBorders>
              <w:top w:val="nil"/>
              <w:left w:val="nil"/>
              <w:bottom w:val="nil"/>
              <w:right w:val="nil"/>
            </w:tcBorders>
          </w:tcPr>
          <w:p w14:paraId="086D971C"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To cover capital expenses which may reasonably be expected in next 5 years (new boiler)</w:t>
            </w:r>
          </w:p>
        </w:tc>
      </w:tr>
      <w:tr w:rsidR="00B6788D" w:rsidRPr="00C06CCA" w14:paraId="58DC09E2" w14:textId="77777777" w:rsidTr="00B6788D">
        <w:trPr>
          <w:trHeight w:val="300"/>
        </w:trPr>
        <w:tc>
          <w:tcPr>
            <w:tcW w:w="1729" w:type="pct"/>
            <w:gridSpan w:val="2"/>
            <w:tcBorders>
              <w:top w:val="nil"/>
              <w:left w:val="nil"/>
              <w:bottom w:val="nil"/>
              <w:right w:val="nil"/>
            </w:tcBorders>
          </w:tcPr>
          <w:p w14:paraId="2054E2EC"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4. Operating reserve (Reserve for cash fluctuations)</w:t>
            </w:r>
          </w:p>
        </w:tc>
        <w:tc>
          <w:tcPr>
            <w:tcW w:w="785" w:type="pct"/>
            <w:gridSpan w:val="2"/>
            <w:tcBorders>
              <w:top w:val="nil"/>
              <w:left w:val="nil"/>
              <w:bottom w:val="nil"/>
              <w:right w:val="nil"/>
            </w:tcBorders>
          </w:tcPr>
          <w:p w14:paraId="49EC8426" w14:textId="3DCCA286" w:rsidR="00B6788D" w:rsidRPr="00C06CCA" w:rsidRDefault="00B6788D" w:rsidP="00187F5C">
            <w:pPr>
              <w:jc w:val="center"/>
              <w:rPr>
                <w:rFonts w:ascii="Arial" w:hAnsi="Arial" w:cs="Arial"/>
              </w:rPr>
            </w:pPr>
            <w:r w:rsidRPr="00C06CCA">
              <w:rPr>
                <w:rFonts w:ascii="Arial" w:hAnsi="Arial" w:cs="Arial"/>
              </w:rPr>
              <w:t>1,000</w:t>
            </w:r>
          </w:p>
        </w:tc>
        <w:tc>
          <w:tcPr>
            <w:tcW w:w="2486" w:type="pct"/>
            <w:tcBorders>
              <w:top w:val="nil"/>
              <w:left w:val="nil"/>
              <w:bottom w:val="nil"/>
              <w:right w:val="nil"/>
            </w:tcBorders>
          </w:tcPr>
          <w:p w14:paraId="119694ED"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To cover timing differences in case income is delayed or unpredictable.</w:t>
            </w:r>
          </w:p>
        </w:tc>
      </w:tr>
      <w:tr w:rsidR="00B6788D" w:rsidRPr="00C06CCA" w14:paraId="02F9BB3B" w14:textId="77777777" w:rsidTr="00B6788D">
        <w:trPr>
          <w:trHeight w:val="300"/>
        </w:trPr>
        <w:tc>
          <w:tcPr>
            <w:tcW w:w="528" w:type="pct"/>
            <w:tcBorders>
              <w:top w:val="nil"/>
              <w:left w:val="nil"/>
              <w:bottom w:val="nil"/>
              <w:right w:val="nil"/>
            </w:tcBorders>
          </w:tcPr>
          <w:p w14:paraId="0C740F60" w14:textId="77777777" w:rsidR="00B6788D" w:rsidRPr="00C06CCA" w:rsidRDefault="00B6788D" w:rsidP="00B6788D">
            <w:pPr>
              <w:autoSpaceDE w:val="0"/>
              <w:autoSpaceDN w:val="0"/>
              <w:adjustRightInd w:val="0"/>
              <w:rPr>
                <w:rFonts w:ascii="Arial" w:hAnsi="Arial" w:cs="Arial"/>
                <w:color w:val="000000"/>
                <w:kern w:val="0"/>
              </w:rPr>
            </w:pPr>
          </w:p>
        </w:tc>
        <w:tc>
          <w:tcPr>
            <w:tcW w:w="1201" w:type="pct"/>
            <w:tcBorders>
              <w:top w:val="nil"/>
              <w:left w:val="nil"/>
              <w:bottom w:val="nil"/>
              <w:right w:val="nil"/>
            </w:tcBorders>
          </w:tcPr>
          <w:p w14:paraId="5B7E9B68" w14:textId="77777777" w:rsidR="00B6788D" w:rsidRPr="00C06CCA" w:rsidRDefault="00B6788D" w:rsidP="00B6788D">
            <w:pPr>
              <w:autoSpaceDE w:val="0"/>
              <w:autoSpaceDN w:val="0"/>
              <w:adjustRightInd w:val="0"/>
              <w:rPr>
                <w:rFonts w:ascii="Arial" w:hAnsi="Arial" w:cs="Arial"/>
                <w:color w:val="000000"/>
                <w:kern w:val="0"/>
              </w:rPr>
            </w:pPr>
          </w:p>
        </w:tc>
        <w:tc>
          <w:tcPr>
            <w:tcW w:w="785" w:type="pct"/>
            <w:gridSpan w:val="2"/>
            <w:tcBorders>
              <w:top w:val="nil"/>
              <w:left w:val="nil"/>
              <w:bottom w:val="nil"/>
              <w:right w:val="nil"/>
            </w:tcBorders>
          </w:tcPr>
          <w:p w14:paraId="231CD434" w14:textId="77777777" w:rsidR="00B6788D" w:rsidRPr="00C06CCA" w:rsidRDefault="00B6788D" w:rsidP="00187F5C">
            <w:pPr>
              <w:autoSpaceDE w:val="0"/>
              <w:autoSpaceDN w:val="0"/>
              <w:adjustRightInd w:val="0"/>
              <w:jc w:val="center"/>
              <w:rPr>
                <w:rFonts w:ascii="Arial" w:hAnsi="Arial" w:cs="Arial"/>
                <w:color w:val="000000"/>
                <w:kern w:val="0"/>
              </w:rPr>
            </w:pPr>
          </w:p>
        </w:tc>
        <w:tc>
          <w:tcPr>
            <w:tcW w:w="2486" w:type="pct"/>
            <w:tcBorders>
              <w:top w:val="nil"/>
              <w:left w:val="nil"/>
              <w:bottom w:val="nil"/>
              <w:right w:val="nil"/>
            </w:tcBorders>
          </w:tcPr>
          <w:p w14:paraId="24058631" w14:textId="77777777" w:rsidR="00B6788D" w:rsidRPr="00C06CCA" w:rsidRDefault="00B6788D" w:rsidP="00B6788D">
            <w:pPr>
              <w:autoSpaceDE w:val="0"/>
              <w:autoSpaceDN w:val="0"/>
              <w:adjustRightInd w:val="0"/>
              <w:rPr>
                <w:rFonts w:ascii="Arial" w:hAnsi="Arial" w:cs="Arial"/>
                <w:color w:val="000000"/>
                <w:kern w:val="0"/>
              </w:rPr>
            </w:pPr>
          </w:p>
        </w:tc>
      </w:tr>
      <w:tr w:rsidR="00B6788D" w:rsidRPr="00C06CCA" w14:paraId="10B267BD" w14:textId="77777777" w:rsidTr="00B6788D">
        <w:trPr>
          <w:trHeight w:val="320"/>
        </w:trPr>
        <w:tc>
          <w:tcPr>
            <w:tcW w:w="528" w:type="pct"/>
            <w:tcBorders>
              <w:top w:val="nil"/>
              <w:left w:val="nil"/>
              <w:bottom w:val="nil"/>
              <w:right w:val="nil"/>
            </w:tcBorders>
          </w:tcPr>
          <w:p w14:paraId="4190671A" w14:textId="77777777" w:rsidR="00B6788D" w:rsidRPr="00C06CCA" w:rsidRDefault="00B6788D" w:rsidP="00B6788D">
            <w:pPr>
              <w:autoSpaceDE w:val="0"/>
              <w:autoSpaceDN w:val="0"/>
              <w:adjustRightInd w:val="0"/>
              <w:rPr>
                <w:rFonts w:ascii="Arial" w:hAnsi="Arial" w:cs="Arial"/>
                <w:color w:val="000000"/>
                <w:kern w:val="0"/>
              </w:rPr>
            </w:pPr>
          </w:p>
        </w:tc>
        <w:tc>
          <w:tcPr>
            <w:tcW w:w="1201" w:type="pct"/>
            <w:tcBorders>
              <w:top w:val="nil"/>
              <w:left w:val="nil"/>
              <w:bottom w:val="nil"/>
              <w:right w:val="nil"/>
            </w:tcBorders>
          </w:tcPr>
          <w:p w14:paraId="5BD031C7" w14:textId="77777777" w:rsidR="00B6788D" w:rsidRPr="00C06CCA" w:rsidRDefault="00B6788D" w:rsidP="00B6788D">
            <w:pPr>
              <w:autoSpaceDE w:val="0"/>
              <w:autoSpaceDN w:val="0"/>
              <w:adjustRightInd w:val="0"/>
              <w:rPr>
                <w:rFonts w:ascii="Arial" w:hAnsi="Arial" w:cs="Arial"/>
                <w:color w:val="000000"/>
                <w:kern w:val="0"/>
              </w:rPr>
            </w:pPr>
            <w:r w:rsidRPr="00C06CCA">
              <w:rPr>
                <w:rFonts w:ascii="Arial" w:hAnsi="Arial" w:cs="Arial"/>
                <w:color w:val="000000"/>
                <w:kern w:val="0"/>
              </w:rPr>
              <w:t>Total reserves to be held</w:t>
            </w:r>
          </w:p>
        </w:tc>
        <w:tc>
          <w:tcPr>
            <w:tcW w:w="785" w:type="pct"/>
            <w:gridSpan w:val="2"/>
            <w:tcBorders>
              <w:top w:val="nil"/>
              <w:left w:val="nil"/>
              <w:bottom w:val="nil"/>
              <w:right w:val="nil"/>
            </w:tcBorders>
          </w:tcPr>
          <w:p w14:paraId="5D128E43" w14:textId="67840B2C" w:rsidR="00B6788D" w:rsidRPr="00C06CCA" w:rsidRDefault="00B6788D" w:rsidP="00187F5C">
            <w:pPr>
              <w:autoSpaceDE w:val="0"/>
              <w:autoSpaceDN w:val="0"/>
              <w:adjustRightInd w:val="0"/>
              <w:jc w:val="center"/>
              <w:rPr>
                <w:rFonts w:ascii="Arial" w:hAnsi="Arial" w:cs="Arial"/>
                <w:color w:val="000000"/>
                <w:kern w:val="0"/>
              </w:rPr>
            </w:pPr>
            <w:r w:rsidRPr="00C06CCA">
              <w:rPr>
                <w:rFonts w:ascii="Arial" w:hAnsi="Arial" w:cs="Arial"/>
                <w:color w:val="000000"/>
                <w:kern w:val="0"/>
              </w:rPr>
              <w:t>8,000</w:t>
            </w:r>
          </w:p>
        </w:tc>
        <w:tc>
          <w:tcPr>
            <w:tcW w:w="2486" w:type="pct"/>
            <w:tcBorders>
              <w:top w:val="nil"/>
              <w:left w:val="nil"/>
              <w:bottom w:val="nil"/>
              <w:right w:val="nil"/>
            </w:tcBorders>
          </w:tcPr>
          <w:p w14:paraId="2BE87A8E" w14:textId="77777777" w:rsidR="00B6788D" w:rsidRPr="00C06CCA" w:rsidRDefault="00B6788D" w:rsidP="00B6788D">
            <w:pPr>
              <w:autoSpaceDE w:val="0"/>
              <w:autoSpaceDN w:val="0"/>
              <w:adjustRightInd w:val="0"/>
              <w:rPr>
                <w:rFonts w:ascii="Arial" w:hAnsi="Arial" w:cs="Arial"/>
                <w:color w:val="000000"/>
                <w:kern w:val="0"/>
              </w:rPr>
            </w:pPr>
          </w:p>
        </w:tc>
      </w:tr>
    </w:tbl>
    <w:p w14:paraId="3C31C55D" w14:textId="77777777" w:rsidR="00B6788D" w:rsidRPr="00C06CCA" w:rsidRDefault="00B6788D" w:rsidP="00074B8F">
      <w:pPr>
        <w:rPr>
          <w:rFonts w:ascii="Arial" w:hAnsi="Arial" w:cs="Arial"/>
        </w:rPr>
      </w:pPr>
    </w:p>
    <w:p w14:paraId="5D7EDA9F" w14:textId="77777777" w:rsidR="00B6788D" w:rsidRPr="00C06CCA" w:rsidRDefault="00B6788D" w:rsidP="00074B8F">
      <w:pPr>
        <w:rPr>
          <w:rFonts w:ascii="Arial" w:hAnsi="Arial" w:cs="Arial"/>
        </w:rPr>
      </w:pPr>
    </w:p>
    <w:p w14:paraId="1C87B074" w14:textId="3CAB78B5" w:rsidR="00074B8F" w:rsidRPr="00C06CCA" w:rsidRDefault="00074B8F" w:rsidP="00D55B14">
      <w:pPr>
        <w:rPr>
          <w:rFonts w:ascii="Arial" w:hAnsi="Arial" w:cs="Arial"/>
        </w:rPr>
      </w:pPr>
      <w:r w:rsidRPr="00C06CCA">
        <w:rPr>
          <w:rFonts w:ascii="Arial" w:hAnsi="Arial" w:cs="Arial"/>
        </w:rPr>
        <w:lastRenderedPageBreak/>
        <w:t>We will be reviewing our reserves on an annual basis to ensure they are appropriate to the emerging risks and</w:t>
      </w:r>
      <w:r w:rsidR="007745BF" w:rsidRPr="00C06CCA">
        <w:rPr>
          <w:rFonts w:ascii="Arial" w:hAnsi="Arial" w:cs="Arial"/>
        </w:rPr>
        <w:t xml:space="preserve"> our</w:t>
      </w:r>
      <w:r w:rsidRPr="00C06CCA">
        <w:rPr>
          <w:rFonts w:ascii="Arial" w:hAnsi="Arial" w:cs="Arial"/>
        </w:rPr>
        <w:t xml:space="preserve"> </w:t>
      </w:r>
      <w:r w:rsidR="00D833C1">
        <w:rPr>
          <w:rFonts w:ascii="Arial" w:hAnsi="Arial" w:cs="Arial"/>
        </w:rPr>
        <w:t>anticipated</w:t>
      </w:r>
      <w:r w:rsidRPr="00C06CCA">
        <w:rPr>
          <w:rFonts w:ascii="Arial" w:hAnsi="Arial" w:cs="Arial"/>
        </w:rPr>
        <w:t xml:space="preserve"> </w:t>
      </w:r>
      <w:r w:rsidR="007745BF" w:rsidRPr="00C06CCA">
        <w:rPr>
          <w:rFonts w:ascii="Arial" w:hAnsi="Arial" w:cs="Arial"/>
        </w:rPr>
        <w:t>needs.</w:t>
      </w:r>
    </w:p>
    <w:p w14:paraId="7DB4F840" w14:textId="77777777" w:rsidR="00163DC2" w:rsidRPr="00C06CCA" w:rsidRDefault="00163DC2" w:rsidP="00D55B14">
      <w:pPr>
        <w:rPr>
          <w:rFonts w:ascii="Arial" w:hAnsi="Arial" w:cs="Arial"/>
        </w:rPr>
      </w:pPr>
    </w:p>
    <w:p w14:paraId="21FA51C1" w14:textId="74EF18BC" w:rsidR="00163DC2" w:rsidRPr="00C06CCA" w:rsidRDefault="00A510C4" w:rsidP="00D55B14">
      <w:pPr>
        <w:rPr>
          <w:rFonts w:ascii="Arial" w:hAnsi="Arial" w:cs="Arial"/>
        </w:rPr>
      </w:pPr>
      <w:r w:rsidRPr="00C06CCA">
        <w:rPr>
          <w:rFonts w:ascii="Arial" w:hAnsi="Arial" w:cs="Arial"/>
        </w:rPr>
        <w:t>This year</w:t>
      </w:r>
      <w:r w:rsidR="00BC73DE" w:rsidRPr="00C06CCA">
        <w:rPr>
          <w:rFonts w:ascii="Arial" w:hAnsi="Arial" w:cs="Arial"/>
        </w:rPr>
        <w:t xml:space="preserve"> for the first time</w:t>
      </w:r>
      <w:r w:rsidRPr="00C06CCA">
        <w:rPr>
          <w:rFonts w:ascii="Arial" w:hAnsi="Arial" w:cs="Arial"/>
        </w:rPr>
        <w:t xml:space="preserve">, we </w:t>
      </w:r>
      <w:r w:rsidR="00163DC2" w:rsidRPr="00C06CCA">
        <w:rPr>
          <w:rFonts w:ascii="Arial" w:hAnsi="Arial" w:cs="Arial"/>
        </w:rPr>
        <w:t>prepare</w:t>
      </w:r>
      <w:r w:rsidRPr="00C06CCA">
        <w:rPr>
          <w:rFonts w:ascii="Arial" w:hAnsi="Arial" w:cs="Arial"/>
        </w:rPr>
        <w:t>d</w:t>
      </w:r>
      <w:r w:rsidR="00163DC2" w:rsidRPr="00C06CCA">
        <w:rPr>
          <w:rFonts w:ascii="Arial" w:hAnsi="Arial" w:cs="Arial"/>
        </w:rPr>
        <w:t xml:space="preserve"> an annual business plan and budge</w:t>
      </w:r>
      <w:r w:rsidRPr="00C06CCA">
        <w:rPr>
          <w:rFonts w:ascii="Arial" w:hAnsi="Arial" w:cs="Arial"/>
        </w:rPr>
        <w:t>t for the forthcoming financial year, as a tool to</w:t>
      </w:r>
      <w:r w:rsidR="00BC73DE" w:rsidRPr="00C06CCA">
        <w:rPr>
          <w:rFonts w:ascii="Arial" w:hAnsi="Arial" w:cs="Arial"/>
        </w:rPr>
        <w:t xml:space="preserve"> guide</w:t>
      </w:r>
      <w:r w:rsidRPr="00C06CCA">
        <w:rPr>
          <w:rFonts w:ascii="Arial" w:hAnsi="Arial" w:cs="Arial"/>
        </w:rPr>
        <w:t xml:space="preserve"> and track our activities. </w:t>
      </w:r>
      <w:r w:rsidR="00903A6D" w:rsidRPr="00C06CCA">
        <w:rPr>
          <w:rFonts w:ascii="Arial" w:hAnsi="Arial" w:cs="Arial"/>
        </w:rPr>
        <w:t xml:space="preserve">Reporting on our progress against plan and budget has been </w:t>
      </w:r>
      <w:r w:rsidR="00783589" w:rsidRPr="00C06CCA">
        <w:rPr>
          <w:rFonts w:ascii="Arial" w:hAnsi="Arial" w:cs="Arial"/>
        </w:rPr>
        <w:t>added</w:t>
      </w:r>
      <w:r w:rsidR="00903A6D" w:rsidRPr="00C06CCA">
        <w:rPr>
          <w:rFonts w:ascii="Arial" w:hAnsi="Arial" w:cs="Arial"/>
        </w:rPr>
        <w:t xml:space="preserve"> as a standing item on our </w:t>
      </w:r>
      <w:r w:rsidR="00EA77AE">
        <w:rPr>
          <w:rFonts w:ascii="Arial" w:hAnsi="Arial" w:cs="Arial"/>
        </w:rPr>
        <w:t>t</w:t>
      </w:r>
      <w:r w:rsidR="00903A6D" w:rsidRPr="00C06CCA">
        <w:rPr>
          <w:rFonts w:ascii="Arial" w:hAnsi="Arial" w:cs="Arial"/>
        </w:rPr>
        <w:t>rustee meeting agenda.</w:t>
      </w:r>
    </w:p>
    <w:p w14:paraId="1C89D3F0" w14:textId="710C042C" w:rsidR="00D55B14" w:rsidRPr="00C06CCA" w:rsidRDefault="00D55B14" w:rsidP="00D55B14">
      <w:pPr>
        <w:rPr>
          <w:rFonts w:ascii="Arial" w:hAnsi="Arial" w:cs="Arial"/>
        </w:rPr>
      </w:pPr>
    </w:p>
    <w:p w14:paraId="3722FF44" w14:textId="5CDDBBFB" w:rsidR="007B321E" w:rsidRPr="00C06CCA" w:rsidRDefault="007B321E" w:rsidP="006832A0">
      <w:pPr>
        <w:pStyle w:val="Heading1"/>
        <w:numPr>
          <w:ilvl w:val="0"/>
          <w:numId w:val="7"/>
        </w:numPr>
        <w:rPr>
          <w:rFonts w:ascii="Arial" w:hAnsi="Arial" w:cs="Arial"/>
        </w:rPr>
      </w:pPr>
      <w:bookmarkStart w:id="16" w:name="_Toc199166595"/>
      <w:bookmarkStart w:id="17" w:name="_Toc200783260"/>
      <w:r w:rsidRPr="00C06CCA">
        <w:rPr>
          <w:rFonts w:ascii="Arial" w:hAnsi="Arial" w:cs="Arial"/>
        </w:rPr>
        <w:t>Conclusion and sign off</w:t>
      </w:r>
      <w:bookmarkEnd w:id="16"/>
      <w:bookmarkEnd w:id="17"/>
    </w:p>
    <w:p w14:paraId="3EE2DCBC" w14:textId="450C2470" w:rsidR="007B321E" w:rsidRPr="00C06CCA" w:rsidRDefault="007C727F" w:rsidP="00EF5114">
      <w:pPr>
        <w:pStyle w:val="Heading2"/>
        <w:rPr>
          <w:rFonts w:ascii="Arial" w:hAnsi="Arial" w:cs="Arial"/>
        </w:rPr>
      </w:pPr>
      <w:bookmarkStart w:id="18" w:name="_Toc199166596"/>
      <w:bookmarkStart w:id="19" w:name="_Toc200783261"/>
      <w:r w:rsidRPr="00C06CCA">
        <w:rPr>
          <w:rFonts w:ascii="Arial" w:hAnsi="Arial" w:cs="Arial"/>
        </w:rPr>
        <w:t xml:space="preserve">7.1 </w:t>
      </w:r>
      <w:r w:rsidR="007B321E" w:rsidRPr="00C06CCA">
        <w:rPr>
          <w:rFonts w:ascii="Arial" w:hAnsi="Arial" w:cs="Arial"/>
        </w:rPr>
        <w:t>Summary</w:t>
      </w:r>
      <w:bookmarkEnd w:id="18"/>
      <w:bookmarkEnd w:id="19"/>
      <w:r w:rsidR="007B321E" w:rsidRPr="00C06CCA">
        <w:rPr>
          <w:rFonts w:ascii="Arial" w:hAnsi="Arial" w:cs="Arial"/>
        </w:rPr>
        <w:t xml:space="preserve"> </w:t>
      </w:r>
    </w:p>
    <w:p w14:paraId="6BC71E3D" w14:textId="77777777" w:rsidR="00C309E0" w:rsidRPr="00C06CCA" w:rsidRDefault="00C309E0" w:rsidP="00C309E0">
      <w:pPr>
        <w:rPr>
          <w:rFonts w:ascii="Arial" w:hAnsi="Arial" w:cs="Arial"/>
        </w:rPr>
      </w:pPr>
    </w:p>
    <w:p w14:paraId="6C567188" w14:textId="57786FBA" w:rsidR="00BC2C21" w:rsidRPr="00BC2C21" w:rsidRDefault="00D82297" w:rsidP="00C309E0">
      <w:pPr>
        <w:rPr>
          <w:rFonts w:ascii="Arial" w:hAnsi="Arial" w:cs="Arial"/>
        </w:rPr>
      </w:pPr>
      <w:r w:rsidRPr="00BC2C21">
        <w:rPr>
          <w:rFonts w:ascii="Arial" w:hAnsi="Arial" w:cs="Arial"/>
        </w:rPr>
        <w:t xml:space="preserve">Our activities this year have </w:t>
      </w:r>
      <w:r w:rsidR="00C53B1B" w:rsidRPr="00BC2C21">
        <w:rPr>
          <w:rFonts w:ascii="Arial" w:hAnsi="Arial" w:cs="Arial"/>
        </w:rPr>
        <w:t xml:space="preserve">been focussed on upgrading our </w:t>
      </w:r>
      <w:r w:rsidR="00786EB4" w:rsidRPr="00BC2C21">
        <w:rPr>
          <w:rFonts w:ascii="Arial" w:hAnsi="Arial" w:cs="Arial"/>
        </w:rPr>
        <w:t>h</w:t>
      </w:r>
      <w:r w:rsidR="00C53B1B" w:rsidRPr="00BC2C21">
        <w:rPr>
          <w:rFonts w:ascii="Arial" w:hAnsi="Arial" w:cs="Arial"/>
        </w:rPr>
        <w:t xml:space="preserve">all facilities </w:t>
      </w:r>
      <w:r w:rsidR="00276306" w:rsidRPr="00BC2C21">
        <w:rPr>
          <w:rFonts w:ascii="Arial" w:hAnsi="Arial" w:cs="Arial"/>
        </w:rPr>
        <w:t>to</w:t>
      </w:r>
      <w:r w:rsidR="00C53B1B" w:rsidRPr="00BC2C21">
        <w:rPr>
          <w:rFonts w:ascii="Arial" w:hAnsi="Arial" w:cs="Arial"/>
        </w:rPr>
        <w:t xml:space="preserve"> bring them into compliance with health and safety legislation, and contemporary expectations about what </w:t>
      </w:r>
      <w:r w:rsidR="00BF69C6" w:rsidRPr="00BC2C21">
        <w:rPr>
          <w:rFonts w:ascii="Arial" w:hAnsi="Arial" w:cs="Arial"/>
        </w:rPr>
        <w:t>v</w:t>
      </w:r>
      <w:r w:rsidR="00C53B1B" w:rsidRPr="00BC2C21">
        <w:rPr>
          <w:rFonts w:ascii="Arial" w:hAnsi="Arial" w:cs="Arial"/>
        </w:rPr>
        <w:t xml:space="preserve">illage </w:t>
      </w:r>
      <w:r w:rsidR="00BF69C6" w:rsidRPr="00BC2C21">
        <w:rPr>
          <w:rFonts w:ascii="Arial" w:hAnsi="Arial" w:cs="Arial"/>
        </w:rPr>
        <w:t>h</w:t>
      </w:r>
      <w:r w:rsidR="00C53B1B" w:rsidRPr="00BC2C21">
        <w:rPr>
          <w:rFonts w:ascii="Arial" w:hAnsi="Arial" w:cs="Arial"/>
        </w:rPr>
        <w:t xml:space="preserve">all ought to be in 2025. </w:t>
      </w:r>
      <w:r w:rsidR="00BC2C21" w:rsidRPr="00BC2C21">
        <w:rPr>
          <w:rFonts w:ascii="Arial" w:hAnsi="Arial" w:cs="Arial"/>
        </w:rPr>
        <w:t>We have aimed to preserve the character of our Grade II listed building as we have been making changes.</w:t>
      </w:r>
    </w:p>
    <w:p w14:paraId="1AA88BD7" w14:textId="77777777" w:rsidR="00BC2C21" w:rsidRPr="00BC2C21" w:rsidRDefault="00BC2C21" w:rsidP="00C309E0">
      <w:pPr>
        <w:rPr>
          <w:rFonts w:ascii="Arial" w:hAnsi="Arial" w:cs="Arial"/>
        </w:rPr>
      </w:pPr>
    </w:p>
    <w:p w14:paraId="50389E42" w14:textId="4B4E6C96" w:rsidR="00D82297" w:rsidRPr="00BC2C21" w:rsidRDefault="00C53B1B" w:rsidP="00C309E0">
      <w:pPr>
        <w:rPr>
          <w:rFonts w:ascii="Arial" w:hAnsi="Arial" w:cs="Arial"/>
        </w:rPr>
      </w:pPr>
      <w:r w:rsidRPr="00BC2C21">
        <w:rPr>
          <w:rFonts w:ascii="Arial" w:hAnsi="Arial" w:cs="Arial"/>
        </w:rPr>
        <w:t>We have worked on our governance, management and forward planning.</w:t>
      </w:r>
    </w:p>
    <w:p w14:paraId="20E2BB85" w14:textId="77777777" w:rsidR="00C53B1B" w:rsidRPr="00BC2C21" w:rsidRDefault="00C53B1B" w:rsidP="00C309E0">
      <w:pPr>
        <w:rPr>
          <w:rFonts w:ascii="Arial" w:hAnsi="Arial" w:cs="Arial"/>
        </w:rPr>
      </w:pPr>
    </w:p>
    <w:p w14:paraId="0DB3F73C" w14:textId="6E2F6214" w:rsidR="00C53B1B" w:rsidRPr="00C06CCA" w:rsidRDefault="00C53B1B" w:rsidP="00C309E0">
      <w:pPr>
        <w:rPr>
          <w:rFonts w:ascii="Arial" w:hAnsi="Arial" w:cs="Arial"/>
        </w:rPr>
      </w:pPr>
      <w:r w:rsidRPr="00BC2C21">
        <w:rPr>
          <w:rFonts w:ascii="Arial" w:hAnsi="Arial" w:cs="Arial"/>
        </w:rPr>
        <w:t>We believe that we are now better positioned to achieve ou</w:t>
      </w:r>
      <w:r w:rsidR="00EC5239" w:rsidRPr="00BC2C21">
        <w:rPr>
          <w:rFonts w:ascii="Arial" w:hAnsi="Arial" w:cs="Arial"/>
        </w:rPr>
        <w:t xml:space="preserve">r </w:t>
      </w:r>
      <w:r w:rsidRPr="00BC2C21">
        <w:rPr>
          <w:rFonts w:ascii="Arial" w:hAnsi="Arial" w:cs="Arial"/>
        </w:rPr>
        <w:t>objects</w:t>
      </w:r>
      <w:r w:rsidR="00EC5239" w:rsidRPr="00BC2C21">
        <w:rPr>
          <w:rFonts w:ascii="Arial" w:hAnsi="Arial" w:cs="Arial"/>
        </w:rPr>
        <w:t xml:space="preserve">. We </w:t>
      </w:r>
      <w:r w:rsidRPr="00BC2C21">
        <w:rPr>
          <w:rFonts w:ascii="Arial" w:hAnsi="Arial" w:cs="Arial"/>
        </w:rPr>
        <w:t xml:space="preserve">have a plan to further upgrade our </w:t>
      </w:r>
      <w:proofErr w:type="gramStart"/>
      <w:r w:rsidRPr="00BC2C21">
        <w:rPr>
          <w:rFonts w:ascii="Arial" w:hAnsi="Arial" w:cs="Arial"/>
        </w:rPr>
        <w:t>facilities, and</w:t>
      </w:r>
      <w:proofErr w:type="gramEnd"/>
      <w:r w:rsidRPr="00BC2C21">
        <w:rPr>
          <w:rFonts w:ascii="Arial" w:hAnsi="Arial" w:cs="Arial"/>
        </w:rPr>
        <w:t xml:space="preserve"> </w:t>
      </w:r>
      <w:r w:rsidR="00EC5239" w:rsidRPr="00BC2C21">
        <w:rPr>
          <w:rFonts w:ascii="Arial" w:hAnsi="Arial" w:cs="Arial"/>
        </w:rPr>
        <w:t xml:space="preserve">expand the </w:t>
      </w:r>
      <w:r w:rsidRPr="00BC2C21">
        <w:rPr>
          <w:rFonts w:ascii="Arial" w:hAnsi="Arial" w:cs="Arial"/>
        </w:rPr>
        <w:t>programme of events we offer the community.</w:t>
      </w:r>
    </w:p>
    <w:p w14:paraId="5BE3A21E" w14:textId="77777777" w:rsidR="00EF5114" w:rsidRPr="00C06CCA" w:rsidRDefault="00EF5114" w:rsidP="00C309E0">
      <w:pPr>
        <w:rPr>
          <w:rFonts w:ascii="Arial" w:hAnsi="Arial" w:cs="Arial"/>
        </w:rPr>
      </w:pPr>
    </w:p>
    <w:p w14:paraId="1A2A1CAC" w14:textId="06E4D086" w:rsidR="00EF5114" w:rsidRPr="00C06CCA" w:rsidRDefault="007C727F" w:rsidP="00C309E0">
      <w:pPr>
        <w:rPr>
          <w:rFonts w:ascii="Arial" w:hAnsi="Arial" w:cs="Arial"/>
        </w:rPr>
      </w:pPr>
      <w:bookmarkStart w:id="20" w:name="_Toc199166597"/>
      <w:bookmarkStart w:id="21" w:name="_Toc200783262"/>
      <w:r w:rsidRPr="00C06CCA">
        <w:rPr>
          <w:rStyle w:val="Heading2Char"/>
          <w:rFonts w:ascii="Arial" w:hAnsi="Arial" w:cs="Arial"/>
        </w:rPr>
        <w:t xml:space="preserve">7.2 </w:t>
      </w:r>
      <w:r w:rsidR="00EF5114" w:rsidRPr="00C06CCA">
        <w:rPr>
          <w:rStyle w:val="Heading2Char"/>
          <w:rFonts w:ascii="Arial" w:hAnsi="Arial" w:cs="Arial"/>
        </w:rPr>
        <w:t xml:space="preserve">Required legal </w:t>
      </w:r>
      <w:r w:rsidR="00214146">
        <w:rPr>
          <w:rStyle w:val="Heading2Char"/>
          <w:rFonts w:ascii="Arial" w:hAnsi="Arial" w:cs="Arial"/>
        </w:rPr>
        <w:t>statement</w:t>
      </w:r>
      <w:r w:rsidR="00EF5114" w:rsidRPr="00C06CCA">
        <w:rPr>
          <w:rStyle w:val="Heading2Char"/>
          <w:rFonts w:ascii="Arial" w:hAnsi="Arial" w:cs="Arial"/>
        </w:rPr>
        <w:t xml:space="preserve"> on Public Benefit</w:t>
      </w:r>
      <w:bookmarkEnd w:id="20"/>
      <w:bookmarkEnd w:id="21"/>
      <w:r w:rsidR="00EF5114" w:rsidRPr="00C06CCA">
        <w:rPr>
          <w:rFonts w:ascii="Arial" w:hAnsi="Arial" w:cs="Arial"/>
        </w:rPr>
        <w:t xml:space="preserve"> </w:t>
      </w:r>
      <w:r w:rsidR="00EF5114" w:rsidRPr="00C06CCA">
        <w:rPr>
          <w:rStyle w:val="Strong"/>
          <w:rFonts w:cs="Arial"/>
        </w:rPr>
        <w:t>(Section 7.7 of guidance)</w:t>
      </w:r>
    </w:p>
    <w:p w14:paraId="7D26BFA3" w14:textId="77777777" w:rsidR="00D82297" w:rsidRPr="00C06CCA" w:rsidRDefault="00D82297" w:rsidP="00C309E0">
      <w:pPr>
        <w:rPr>
          <w:rFonts w:ascii="Arial" w:hAnsi="Arial" w:cs="Arial"/>
        </w:rPr>
      </w:pPr>
    </w:p>
    <w:p w14:paraId="3BFABA8D" w14:textId="19402A97" w:rsidR="00C309E0" w:rsidRPr="00C06CCA" w:rsidRDefault="00C309E0" w:rsidP="00C309E0">
      <w:pPr>
        <w:rPr>
          <w:rFonts w:ascii="Arial" w:hAnsi="Arial" w:cs="Arial"/>
        </w:rPr>
      </w:pPr>
      <w:r w:rsidRPr="00C06CCA">
        <w:rPr>
          <w:rFonts w:ascii="Arial" w:hAnsi="Arial" w:cs="Arial"/>
        </w:rPr>
        <w:t xml:space="preserve">The </w:t>
      </w:r>
      <w:r w:rsidR="000E07CA">
        <w:rPr>
          <w:rFonts w:ascii="Arial" w:hAnsi="Arial" w:cs="Arial"/>
        </w:rPr>
        <w:t>t</w:t>
      </w:r>
      <w:r w:rsidRPr="00C06CCA">
        <w:rPr>
          <w:rFonts w:ascii="Arial" w:hAnsi="Arial" w:cs="Arial"/>
        </w:rPr>
        <w:t xml:space="preserve">rustees </w:t>
      </w:r>
      <w:r w:rsidR="00D82297" w:rsidRPr="00C06CCA">
        <w:rPr>
          <w:rFonts w:ascii="Arial" w:hAnsi="Arial" w:cs="Arial"/>
        </w:rPr>
        <w:t xml:space="preserve">also </w:t>
      </w:r>
      <w:r w:rsidRPr="00C06CCA">
        <w:rPr>
          <w:rFonts w:ascii="Arial" w:hAnsi="Arial" w:cs="Arial"/>
        </w:rPr>
        <w:t xml:space="preserve">confirm that they have complied with their legal duty with regards to public benefit, as defined </w:t>
      </w:r>
      <w:r w:rsidR="00D82297" w:rsidRPr="00C06CCA">
        <w:rPr>
          <w:rFonts w:ascii="Arial" w:hAnsi="Arial" w:cs="Arial"/>
        </w:rPr>
        <w:t xml:space="preserve">by the Charity Commission, in the discharge of their duties. </w:t>
      </w:r>
    </w:p>
    <w:p w14:paraId="57447D40" w14:textId="77777777" w:rsidR="008A1467" w:rsidRPr="00C06CCA" w:rsidRDefault="008A1467" w:rsidP="00C309E0">
      <w:pPr>
        <w:rPr>
          <w:rFonts w:ascii="Arial" w:hAnsi="Arial" w:cs="Arial"/>
        </w:rPr>
      </w:pPr>
    </w:p>
    <w:p w14:paraId="225F4FC0" w14:textId="029F2A32" w:rsidR="008A1467" w:rsidRPr="00C06CCA" w:rsidRDefault="008A1467" w:rsidP="00C309E0">
      <w:pPr>
        <w:rPr>
          <w:rFonts w:ascii="Arial" w:hAnsi="Arial" w:cs="Arial"/>
        </w:rPr>
      </w:pPr>
      <w:r w:rsidRPr="00C06CCA">
        <w:rPr>
          <w:rFonts w:ascii="Arial" w:hAnsi="Arial" w:cs="Arial"/>
        </w:rPr>
        <w:t xml:space="preserve">Signed on </w:t>
      </w:r>
      <w:r w:rsidR="004B045D">
        <w:rPr>
          <w:rFonts w:ascii="Arial" w:hAnsi="Arial" w:cs="Arial"/>
        </w:rPr>
        <w:t>14</w:t>
      </w:r>
      <w:r w:rsidRPr="00C06CCA">
        <w:rPr>
          <w:rFonts w:ascii="Arial" w:hAnsi="Arial" w:cs="Arial"/>
        </w:rPr>
        <w:t>/</w:t>
      </w:r>
      <w:r w:rsidR="004B045D">
        <w:rPr>
          <w:rFonts w:ascii="Arial" w:hAnsi="Arial" w:cs="Arial"/>
        </w:rPr>
        <w:t>06/2025</w:t>
      </w:r>
    </w:p>
    <w:p w14:paraId="5C9D6289" w14:textId="77777777" w:rsidR="004B045D" w:rsidRPr="00C06CCA" w:rsidRDefault="004B045D" w:rsidP="008A1467">
      <w:pPr>
        <w:pStyle w:val="ListParagraph"/>
        <w:rPr>
          <w:rFonts w:ascii="Arial" w:hAnsi="Arial" w:cs="Arial"/>
        </w:rPr>
      </w:pPr>
    </w:p>
    <w:p w14:paraId="4EC0A947" w14:textId="77777777" w:rsidR="004B045D" w:rsidRDefault="008A1467" w:rsidP="008A1467">
      <w:pPr>
        <w:rPr>
          <w:rFonts w:ascii="Arial" w:hAnsi="Arial" w:cs="Arial"/>
        </w:rPr>
      </w:pPr>
      <w:r w:rsidRPr="00C06CCA">
        <w:rPr>
          <w:rFonts w:ascii="Arial" w:hAnsi="Arial" w:cs="Arial"/>
        </w:rPr>
        <w:t>Alison Cowen</w:t>
      </w:r>
    </w:p>
    <w:p w14:paraId="329442EF" w14:textId="502AEC86" w:rsidR="008A1467" w:rsidRPr="00C06CCA" w:rsidRDefault="008A1467" w:rsidP="008A1467">
      <w:pPr>
        <w:rPr>
          <w:rFonts w:ascii="Arial" w:hAnsi="Arial" w:cs="Arial"/>
        </w:rPr>
      </w:pPr>
      <w:r w:rsidRPr="00C06CCA">
        <w:rPr>
          <w:rFonts w:ascii="Arial" w:hAnsi="Arial" w:cs="Arial"/>
        </w:rPr>
        <w:t>Chair</w:t>
      </w:r>
      <w:r w:rsidR="004B12A7">
        <w:rPr>
          <w:rFonts w:ascii="Arial" w:hAnsi="Arial" w:cs="Arial"/>
        </w:rPr>
        <w:t xml:space="preserve"> of</w:t>
      </w:r>
      <w:r w:rsidRPr="00C06CCA">
        <w:rPr>
          <w:rFonts w:ascii="Arial" w:hAnsi="Arial" w:cs="Arial"/>
        </w:rPr>
        <w:t xml:space="preserve"> </w:t>
      </w:r>
      <w:r w:rsidR="000E6B88">
        <w:rPr>
          <w:rFonts w:ascii="Arial" w:hAnsi="Arial" w:cs="Arial"/>
        </w:rPr>
        <w:t>t</w:t>
      </w:r>
      <w:r w:rsidRPr="00C06CCA">
        <w:rPr>
          <w:rFonts w:ascii="Arial" w:hAnsi="Arial" w:cs="Arial"/>
        </w:rPr>
        <w:t>rustees</w:t>
      </w:r>
    </w:p>
    <w:p w14:paraId="782173B3" w14:textId="77777777" w:rsidR="00DC54E1" w:rsidRPr="00C06CCA" w:rsidRDefault="00DC54E1" w:rsidP="00C31F52">
      <w:pPr>
        <w:rPr>
          <w:rFonts w:ascii="Arial" w:eastAsiaTheme="majorEastAsia" w:hAnsi="Arial" w:cs="Arial"/>
          <w:color w:val="0F4761" w:themeColor="accent1" w:themeShade="BF"/>
          <w:sz w:val="40"/>
          <w:szCs w:val="40"/>
        </w:rPr>
      </w:pPr>
      <w:r w:rsidRPr="00C06CCA">
        <w:rPr>
          <w:rFonts w:ascii="Arial" w:hAnsi="Arial" w:cs="Arial"/>
        </w:rPr>
        <w:br w:type="page"/>
      </w:r>
    </w:p>
    <w:p w14:paraId="0C629008" w14:textId="49F4984D" w:rsidR="007B321E" w:rsidRDefault="007B321E" w:rsidP="00862CFE">
      <w:pPr>
        <w:pStyle w:val="Heading1"/>
        <w:rPr>
          <w:rFonts w:ascii="Arial" w:hAnsi="Arial" w:cs="Arial"/>
        </w:rPr>
      </w:pPr>
      <w:bookmarkStart w:id="22" w:name="_Toc199166598"/>
      <w:bookmarkStart w:id="23" w:name="_Toc200783263"/>
      <w:r w:rsidRPr="00C06CCA">
        <w:rPr>
          <w:rFonts w:ascii="Arial" w:hAnsi="Arial" w:cs="Arial"/>
        </w:rPr>
        <w:lastRenderedPageBreak/>
        <w:t>Appendi</w:t>
      </w:r>
      <w:r w:rsidR="00EF5114" w:rsidRPr="00C06CCA">
        <w:rPr>
          <w:rFonts w:ascii="Arial" w:hAnsi="Arial" w:cs="Arial"/>
        </w:rPr>
        <w:t>x</w:t>
      </w:r>
      <w:r w:rsidRPr="00C06CCA">
        <w:rPr>
          <w:rFonts w:ascii="Arial" w:hAnsi="Arial" w:cs="Arial"/>
        </w:rPr>
        <w:t>:</w:t>
      </w:r>
      <w:r w:rsidR="00C04EFD" w:rsidRPr="00C06CCA">
        <w:rPr>
          <w:rFonts w:ascii="Arial" w:hAnsi="Arial" w:cs="Arial"/>
        </w:rPr>
        <w:t xml:space="preserve"> </w:t>
      </w:r>
      <w:r w:rsidRPr="00C06CCA">
        <w:rPr>
          <w:rFonts w:ascii="Arial" w:hAnsi="Arial" w:cs="Arial"/>
        </w:rPr>
        <w:t>Accounts for period 1/4/2024 – 31/3/2025</w:t>
      </w:r>
      <w:bookmarkEnd w:id="22"/>
      <w:bookmarkEnd w:id="23"/>
    </w:p>
    <w:p w14:paraId="5D7EE449" w14:textId="729F83A0" w:rsidR="00F1094C" w:rsidRPr="00C06CCA" w:rsidRDefault="00F1094C" w:rsidP="00B40381">
      <w:pPr>
        <w:rPr>
          <w:rFonts w:ascii="Arial" w:hAnsi="Arial" w:cs="Arial"/>
        </w:rPr>
      </w:pPr>
      <w:r>
        <w:rPr>
          <w:rFonts w:ascii="Arial" w:hAnsi="Arial" w:cs="Arial"/>
          <w:noProof/>
        </w:rPr>
        <w:drawing>
          <wp:inline distT="0" distB="0" distL="0" distR="0" wp14:anchorId="6C897467" wp14:editId="1BDB0DD0">
            <wp:extent cx="5727700" cy="8105140"/>
            <wp:effectExtent l="0" t="0" r="0" b="0"/>
            <wp:docPr id="10803826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82678" name="Picture 1080382678"/>
                    <pic:cNvPicPr/>
                  </pic:nvPicPr>
                  <pic:blipFill>
                    <a:blip r:embed="rId25"/>
                    <a:stretch>
                      <a:fillRect/>
                    </a:stretch>
                  </pic:blipFill>
                  <pic:spPr>
                    <a:xfrm>
                      <a:off x="0" y="0"/>
                      <a:ext cx="5727700" cy="8105140"/>
                    </a:xfrm>
                    <a:prstGeom prst="rect">
                      <a:avLst/>
                    </a:prstGeom>
                  </pic:spPr>
                </pic:pic>
              </a:graphicData>
            </a:graphic>
          </wp:inline>
        </w:drawing>
      </w:r>
    </w:p>
    <w:sectPr w:rsidR="00F1094C" w:rsidRPr="00C06CCA" w:rsidSect="005549C4">
      <w:footerReference w:type="even" r:id="rId26"/>
      <w:footerReference w:type="default" r:id="rId27"/>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25DF8" w14:textId="77777777" w:rsidR="00193390" w:rsidRDefault="00193390" w:rsidP="002E66FA">
      <w:r>
        <w:separator/>
      </w:r>
    </w:p>
  </w:endnote>
  <w:endnote w:type="continuationSeparator" w:id="0">
    <w:p w14:paraId="43002E67" w14:textId="77777777" w:rsidR="00193390" w:rsidRDefault="00193390" w:rsidP="002E6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0163148"/>
      <w:docPartObj>
        <w:docPartGallery w:val="Page Numbers (Bottom of Page)"/>
        <w:docPartUnique/>
      </w:docPartObj>
    </w:sdtPr>
    <w:sdtContent>
      <w:p w14:paraId="4370AE88" w14:textId="59975E0B" w:rsidR="002E66FA" w:rsidRDefault="002E66FA" w:rsidP="006E10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DE9B5" w14:textId="77777777" w:rsidR="002E66FA" w:rsidRDefault="002E6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6024714"/>
      <w:docPartObj>
        <w:docPartGallery w:val="Page Numbers (Bottom of Page)"/>
        <w:docPartUnique/>
      </w:docPartObj>
    </w:sdtPr>
    <w:sdtEndPr>
      <w:rPr>
        <w:rStyle w:val="PageNumber"/>
        <w:b/>
        <w:bCs/>
      </w:rPr>
    </w:sdtEndPr>
    <w:sdtContent>
      <w:p w14:paraId="2166E2CE" w14:textId="6436966C" w:rsidR="002E66FA" w:rsidRPr="00535273" w:rsidRDefault="002E66FA" w:rsidP="006E10EB">
        <w:pPr>
          <w:pStyle w:val="Footer"/>
          <w:framePr w:wrap="none" w:vAnchor="text" w:hAnchor="margin" w:xAlign="center" w:y="1"/>
          <w:rPr>
            <w:rStyle w:val="PageNumber"/>
            <w:b/>
            <w:bCs/>
          </w:rPr>
        </w:pPr>
        <w:r w:rsidRPr="00535273">
          <w:rPr>
            <w:rStyle w:val="PageNumber"/>
            <w:b/>
            <w:bCs/>
          </w:rPr>
          <w:fldChar w:fldCharType="begin"/>
        </w:r>
        <w:r w:rsidRPr="00535273">
          <w:rPr>
            <w:rStyle w:val="PageNumber"/>
            <w:b/>
            <w:bCs/>
          </w:rPr>
          <w:instrText xml:space="preserve"> PAGE </w:instrText>
        </w:r>
        <w:r w:rsidRPr="00535273">
          <w:rPr>
            <w:rStyle w:val="PageNumber"/>
            <w:b/>
            <w:bCs/>
          </w:rPr>
          <w:fldChar w:fldCharType="separate"/>
        </w:r>
        <w:r w:rsidRPr="00535273">
          <w:rPr>
            <w:rStyle w:val="PageNumber"/>
            <w:b/>
            <w:bCs/>
            <w:noProof/>
          </w:rPr>
          <w:t>2</w:t>
        </w:r>
        <w:r w:rsidRPr="00535273">
          <w:rPr>
            <w:rStyle w:val="PageNumber"/>
            <w:b/>
            <w:bCs/>
          </w:rPr>
          <w:fldChar w:fldCharType="end"/>
        </w:r>
      </w:p>
    </w:sdtContent>
  </w:sdt>
  <w:p w14:paraId="5CA99D69" w14:textId="6C1F4A41" w:rsidR="002E66FA" w:rsidRPr="00535273" w:rsidRDefault="002E66FA" w:rsidP="00535273">
    <w:pPr>
      <w:pStyle w:val="Footer"/>
      <w:jc w:val="both"/>
      <w:rPr>
        <w:sz w:val="20"/>
        <w:szCs w:val="20"/>
      </w:rPr>
    </w:pPr>
    <w:r w:rsidRPr="00535273">
      <w:rPr>
        <w:sz w:val="20"/>
        <w:szCs w:val="20"/>
      </w:rPr>
      <w:t>Charity 1193440</w:t>
    </w:r>
    <w:r w:rsidRPr="00535273">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42809" w14:textId="77777777" w:rsidR="00193390" w:rsidRDefault="00193390" w:rsidP="002E66FA">
      <w:r>
        <w:separator/>
      </w:r>
    </w:p>
  </w:footnote>
  <w:footnote w:type="continuationSeparator" w:id="0">
    <w:p w14:paraId="685BA31F" w14:textId="77777777" w:rsidR="00193390" w:rsidRDefault="00193390" w:rsidP="002E66FA">
      <w:r>
        <w:continuationSeparator/>
      </w:r>
    </w:p>
  </w:footnote>
  <w:footnote w:id="1">
    <w:p w14:paraId="57A4DC73" w14:textId="482F3810" w:rsidR="009925F0" w:rsidRDefault="009925F0">
      <w:pPr>
        <w:pStyle w:val="FootnoteText"/>
      </w:pPr>
      <w:r>
        <w:rPr>
          <w:rStyle w:val="FootnoteReference"/>
        </w:rPr>
        <w:footnoteRef/>
      </w:r>
      <w:r>
        <w:t xml:space="preserve"> Charity Commission webpage accessed 25/5/2025 </w:t>
      </w:r>
      <w:r w:rsidRPr="009925F0">
        <w:t>https://www.gov.uk/government/publications/charity-reporting-and-accounting-the-essentials-november-2016-cc15d/charity-reporting-and-accounting-the-essentials-november-2016-cc15d--2#section4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96707"/>
    <w:multiLevelType w:val="hybridMultilevel"/>
    <w:tmpl w:val="E3782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DA2CEA"/>
    <w:multiLevelType w:val="hybridMultilevel"/>
    <w:tmpl w:val="F0B85B0A"/>
    <w:lvl w:ilvl="0" w:tplc="767A8CCC">
      <w:start w:val="7"/>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5A2174"/>
    <w:multiLevelType w:val="hybridMultilevel"/>
    <w:tmpl w:val="745A0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F40134"/>
    <w:multiLevelType w:val="hybridMultilevel"/>
    <w:tmpl w:val="71E60A4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BC7D7F"/>
    <w:multiLevelType w:val="hybridMultilevel"/>
    <w:tmpl w:val="2BA48034"/>
    <w:lvl w:ilvl="0" w:tplc="7A4C415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96D6A"/>
    <w:multiLevelType w:val="hybridMultilevel"/>
    <w:tmpl w:val="9C829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F45E40"/>
    <w:multiLevelType w:val="hybridMultilevel"/>
    <w:tmpl w:val="F918A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6327196">
    <w:abstractNumId w:val="6"/>
  </w:num>
  <w:num w:numId="2" w16cid:durableId="558783455">
    <w:abstractNumId w:val="1"/>
  </w:num>
  <w:num w:numId="3" w16cid:durableId="452021894">
    <w:abstractNumId w:val="4"/>
  </w:num>
  <w:num w:numId="4" w16cid:durableId="1388261701">
    <w:abstractNumId w:val="0"/>
  </w:num>
  <w:num w:numId="5" w16cid:durableId="1516726243">
    <w:abstractNumId w:val="2"/>
  </w:num>
  <w:num w:numId="6" w16cid:durableId="1354572453">
    <w:abstractNumId w:val="5"/>
  </w:num>
  <w:num w:numId="7" w16cid:durableId="1146700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9C4"/>
    <w:rsid w:val="00001F6D"/>
    <w:rsid w:val="000024C6"/>
    <w:rsid w:val="00002A83"/>
    <w:rsid w:val="00011F93"/>
    <w:rsid w:val="000137C3"/>
    <w:rsid w:val="00013EB5"/>
    <w:rsid w:val="0001607B"/>
    <w:rsid w:val="00017072"/>
    <w:rsid w:val="0001749C"/>
    <w:rsid w:val="00020019"/>
    <w:rsid w:val="000217F1"/>
    <w:rsid w:val="0002270F"/>
    <w:rsid w:val="00022FBC"/>
    <w:rsid w:val="000239E3"/>
    <w:rsid w:val="00023AC2"/>
    <w:rsid w:val="0002419B"/>
    <w:rsid w:val="00024B99"/>
    <w:rsid w:val="00025649"/>
    <w:rsid w:val="000259D2"/>
    <w:rsid w:val="000315F5"/>
    <w:rsid w:val="00031FA2"/>
    <w:rsid w:val="000348E1"/>
    <w:rsid w:val="00034CBA"/>
    <w:rsid w:val="0003536F"/>
    <w:rsid w:val="00036911"/>
    <w:rsid w:val="00036C71"/>
    <w:rsid w:val="00037350"/>
    <w:rsid w:val="00040983"/>
    <w:rsid w:val="0004172E"/>
    <w:rsid w:val="00041CF8"/>
    <w:rsid w:val="00041FCD"/>
    <w:rsid w:val="00043CCA"/>
    <w:rsid w:val="0004500E"/>
    <w:rsid w:val="0004501B"/>
    <w:rsid w:val="00045AD5"/>
    <w:rsid w:val="00045BE4"/>
    <w:rsid w:val="00050C9D"/>
    <w:rsid w:val="00051823"/>
    <w:rsid w:val="0005325D"/>
    <w:rsid w:val="00054E71"/>
    <w:rsid w:val="00056788"/>
    <w:rsid w:val="000573D9"/>
    <w:rsid w:val="0006013B"/>
    <w:rsid w:val="00061011"/>
    <w:rsid w:val="0006167D"/>
    <w:rsid w:val="00070FB1"/>
    <w:rsid w:val="000731A6"/>
    <w:rsid w:val="000741C3"/>
    <w:rsid w:val="00074B8F"/>
    <w:rsid w:val="00075B84"/>
    <w:rsid w:val="00080230"/>
    <w:rsid w:val="00080B5D"/>
    <w:rsid w:val="00081BBB"/>
    <w:rsid w:val="00082E00"/>
    <w:rsid w:val="00084FD5"/>
    <w:rsid w:val="00085162"/>
    <w:rsid w:val="0008592F"/>
    <w:rsid w:val="00090AC3"/>
    <w:rsid w:val="00090BF4"/>
    <w:rsid w:val="00091968"/>
    <w:rsid w:val="000920F1"/>
    <w:rsid w:val="00094D14"/>
    <w:rsid w:val="00096DB3"/>
    <w:rsid w:val="00097403"/>
    <w:rsid w:val="000A0E1B"/>
    <w:rsid w:val="000A4AA1"/>
    <w:rsid w:val="000B065E"/>
    <w:rsid w:val="000B07C8"/>
    <w:rsid w:val="000B1F1D"/>
    <w:rsid w:val="000B2FEC"/>
    <w:rsid w:val="000B499F"/>
    <w:rsid w:val="000B54E6"/>
    <w:rsid w:val="000C1D33"/>
    <w:rsid w:val="000C3C9D"/>
    <w:rsid w:val="000C6A42"/>
    <w:rsid w:val="000D118E"/>
    <w:rsid w:val="000D1387"/>
    <w:rsid w:val="000D28AC"/>
    <w:rsid w:val="000D3273"/>
    <w:rsid w:val="000D43E3"/>
    <w:rsid w:val="000D6D3D"/>
    <w:rsid w:val="000E04AE"/>
    <w:rsid w:val="000E06EE"/>
    <w:rsid w:val="000E07CA"/>
    <w:rsid w:val="000E1349"/>
    <w:rsid w:val="000E3E82"/>
    <w:rsid w:val="000E4915"/>
    <w:rsid w:val="000E55D7"/>
    <w:rsid w:val="000E6B88"/>
    <w:rsid w:val="000E728B"/>
    <w:rsid w:val="000E7393"/>
    <w:rsid w:val="000F4556"/>
    <w:rsid w:val="000F4E0E"/>
    <w:rsid w:val="000F5804"/>
    <w:rsid w:val="000F5FA7"/>
    <w:rsid w:val="0010066A"/>
    <w:rsid w:val="00102BB6"/>
    <w:rsid w:val="0010353C"/>
    <w:rsid w:val="001039B8"/>
    <w:rsid w:val="00104222"/>
    <w:rsid w:val="00105430"/>
    <w:rsid w:val="00106CED"/>
    <w:rsid w:val="00110629"/>
    <w:rsid w:val="00111DAA"/>
    <w:rsid w:val="00113CF5"/>
    <w:rsid w:val="00114F19"/>
    <w:rsid w:val="001155A0"/>
    <w:rsid w:val="00115E7B"/>
    <w:rsid w:val="00116F78"/>
    <w:rsid w:val="00117933"/>
    <w:rsid w:val="00120AE2"/>
    <w:rsid w:val="00122E83"/>
    <w:rsid w:val="00123947"/>
    <w:rsid w:val="00124312"/>
    <w:rsid w:val="001255CF"/>
    <w:rsid w:val="001278F2"/>
    <w:rsid w:val="00132DCA"/>
    <w:rsid w:val="001332A7"/>
    <w:rsid w:val="00133343"/>
    <w:rsid w:val="00134291"/>
    <w:rsid w:val="00135A34"/>
    <w:rsid w:val="00136C69"/>
    <w:rsid w:val="001373A2"/>
    <w:rsid w:val="00140933"/>
    <w:rsid w:val="0014201D"/>
    <w:rsid w:val="00143FE7"/>
    <w:rsid w:val="00146C7B"/>
    <w:rsid w:val="00151635"/>
    <w:rsid w:val="00151A93"/>
    <w:rsid w:val="001528F4"/>
    <w:rsid w:val="00152FAB"/>
    <w:rsid w:val="00154678"/>
    <w:rsid w:val="00155440"/>
    <w:rsid w:val="00161A9F"/>
    <w:rsid w:val="00162D55"/>
    <w:rsid w:val="00163DC2"/>
    <w:rsid w:val="0016572B"/>
    <w:rsid w:val="0017013D"/>
    <w:rsid w:val="00175201"/>
    <w:rsid w:val="00176B48"/>
    <w:rsid w:val="00176E0C"/>
    <w:rsid w:val="00176E9D"/>
    <w:rsid w:val="00182057"/>
    <w:rsid w:val="0018282C"/>
    <w:rsid w:val="0018585B"/>
    <w:rsid w:val="0018774C"/>
    <w:rsid w:val="00187F5C"/>
    <w:rsid w:val="00190460"/>
    <w:rsid w:val="00193390"/>
    <w:rsid w:val="001937AF"/>
    <w:rsid w:val="001A2508"/>
    <w:rsid w:val="001A3FA6"/>
    <w:rsid w:val="001A432A"/>
    <w:rsid w:val="001A44C8"/>
    <w:rsid w:val="001A57EA"/>
    <w:rsid w:val="001A7A10"/>
    <w:rsid w:val="001A7A68"/>
    <w:rsid w:val="001B365B"/>
    <w:rsid w:val="001B4A90"/>
    <w:rsid w:val="001B50A6"/>
    <w:rsid w:val="001B5E60"/>
    <w:rsid w:val="001B766D"/>
    <w:rsid w:val="001C0965"/>
    <w:rsid w:val="001C4843"/>
    <w:rsid w:val="001C4D87"/>
    <w:rsid w:val="001D0BEB"/>
    <w:rsid w:val="001D2C56"/>
    <w:rsid w:val="001D3E10"/>
    <w:rsid w:val="001D4226"/>
    <w:rsid w:val="001D4745"/>
    <w:rsid w:val="001D69CB"/>
    <w:rsid w:val="001D7DD4"/>
    <w:rsid w:val="001E02C3"/>
    <w:rsid w:val="001E5C24"/>
    <w:rsid w:val="001E6B0D"/>
    <w:rsid w:val="001E6D69"/>
    <w:rsid w:val="001E724E"/>
    <w:rsid w:val="001F2895"/>
    <w:rsid w:val="001F3316"/>
    <w:rsid w:val="001F437A"/>
    <w:rsid w:val="001F5407"/>
    <w:rsid w:val="001F70CA"/>
    <w:rsid w:val="00200BAF"/>
    <w:rsid w:val="0020400C"/>
    <w:rsid w:val="00206545"/>
    <w:rsid w:val="00210453"/>
    <w:rsid w:val="0021169F"/>
    <w:rsid w:val="00214146"/>
    <w:rsid w:val="002146E7"/>
    <w:rsid w:val="00215C8C"/>
    <w:rsid w:val="002215BA"/>
    <w:rsid w:val="0022177A"/>
    <w:rsid w:val="00223E0E"/>
    <w:rsid w:val="002248C3"/>
    <w:rsid w:val="00224A75"/>
    <w:rsid w:val="00226AB1"/>
    <w:rsid w:val="00227EB9"/>
    <w:rsid w:val="00230830"/>
    <w:rsid w:val="00230AB5"/>
    <w:rsid w:val="00235141"/>
    <w:rsid w:val="00235E73"/>
    <w:rsid w:val="0023626D"/>
    <w:rsid w:val="00237C76"/>
    <w:rsid w:val="00242968"/>
    <w:rsid w:val="002434C0"/>
    <w:rsid w:val="00244C81"/>
    <w:rsid w:val="0025003C"/>
    <w:rsid w:val="002507FD"/>
    <w:rsid w:val="002532E4"/>
    <w:rsid w:val="00254E65"/>
    <w:rsid w:val="00261572"/>
    <w:rsid w:val="00261D68"/>
    <w:rsid w:val="002638C4"/>
    <w:rsid w:val="002660F8"/>
    <w:rsid w:val="00271319"/>
    <w:rsid w:val="00273C3E"/>
    <w:rsid w:val="00276306"/>
    <w:rsid w:val="00277CDF"/>
    <w:rsid w:val="00283C63"/>
    <w:rsid w:val="00283CC8"/>
    <w:rsid w:val="00284840"/>
    <w:rsid w:val="002909AA"/>
    <w:rsid w:val="00291F7E"/>
    <w:rsid w:val="00293D0D"/>
    <w:rsid w:val="00294EB9"/>
    <w:rsid w:val="0029637A"/>
    <w:rsid w:val="002A1953"/>
    <w:rsid w:val="002A2A17"/>
    <w:rsid w:val="002A39C5"/>
    <w:rsid w:val="002A5FB0"/>
    <w:rsid w:val="002B14E5"/>
    <w:rsid w:val="002B2DC7"/>
    <w:rsid w:val="002B41F1"/>
    <w:rsid w:val="002B6BB7"/>
    <w:rsid w:val="002B73C1"/>
    <w:rsid w:val="002B7912"/>
    <w:rsid w:val="002C130D"/>
    <w:rsid w:val="002C3F00"/>
    <w:rsid w:val="002C5A06"/>
    <w:rsid w:val="002C5ABD"/>
    <w:rsid w:val="002C6A1E"/>
    <w:rsid w:val="002C7AA3"/>
    <w:rsid w:val="002D1C3F"/>
    <w:rsid w:val="002D2A8B"/>
    <w:rsid w:val="002D3B9E"/>
    <w:rsid w:val="002E2B5D"/>
    <w:rsid w:val="002E304F"/>
    <w:rsid w:val="002E4C54"/>
    <w:rsid w:val="002E5871"/>
    <w:rsid w:val="002E5A82"/>
    <w:rsid w:val="002E66FA"/>
    <w:rsid w:val="002E68F3"/>
    <w:rsid w:val="002E699D"/>
    <w:rsid w:val="002F1B08"/>
    <w:rsid w:val="002F27DC"/>
    <w:rsid w:val="002F4E11"/>
    <w:rsid w:val="002F6AAA"/>
    <w:rsid w:val="0030068B"/>
    <w:rsid w:val="00300AB0"/>
    <w:rsid w:val="003013D2"/>
    <w:rsid w:val="00302108"/>
    <w:rsid w:val="00302A01"/>
    <w:rsid w:val="003042E2"/>
    <w:rsid w:val="00306E0A"/>
    <w:rsid w:val="00306E57"/>
    <w:rsid w:val="0030791A"/>
    <w:rsid w:val="00310EED"/>
    <w:rsid w:val="00311866"/>
    <w:rsid w:val="0031463C"/>
    <w:rsid w:val="00315A07"/>
    <w:rsid w:val="00317901"/>
    <w:rsid w:val="00322E52"/>
    <w:rsid w:val="003267A6"/>
    <w:rsid w:val="00326A79"/>
    <w:rsid w:val="003344C6"/>
    <w:rsid w:val="003435B1"/>
    <w:rsid w:val="0034619B"/>
    <w:rsid w:val="003516EC"/>
    <w:rsid w:val="00352EA5"/>
    <w:rsid w:val="00353A46"/>
    <w:rsid w:val="003546AD"/>
    <w:rsid w:val="00354C4A"/>
    <w:rsid w:val="00355181"/>
    <w:rsid w:val="00356026"/>
    <w:rsid w:val="00361267"/>
    <w:rsid w:val="00362B8C"/>
    <w:rsid w:val="0036303B"/>
    <w:rsid w:val="00367147"/>
    <w:rsid w:val="00373055"/>
    <w:rsid w:val="003736D7"/>
    <w:rsid w:val="0037622B"/>
    <w:rsid w:val="00376E2D"/>
    <w:rsid w:val="003819DB"/>
    <w:rsid w:val="0038357F"/>
    <w:rsid w:val="00384D18"/>
    <w:rsid w:val="0038521B"/>
    <w:rsid w:val="00386360"/>
    <w:rsid w:val="00386410"/>
    <w:rsid w:val="00386F36"/>
    <w:rsid w:val="00387BF6"/>
    <w:rsid w:val="00391908"/>
    <w:rsid w:val="00392527"/>
    <w:rsid w:val="003974E3"/>
    <w:rsid w:val="003976CD"/>
    <w:rsid w:val="003A05A4"/>
    <w:rsid w:val="003A1B89"/>
    <w:rsid w:val="003A5C4F"/>
    <w:rsid w:val="003A7029"/>
    <w:rsid w:val="003A70CF"/>
    <w:rsid w:val="003B2736"/>
    <w:rsid w:val="003B489C"/>
    <w:rsid w:val="003C2416"/>
    <w:rsid w:val="003C3480"/>
    <w:rsid w:val="003C3A9E"/>
    <w:rsid w:val="003C3C4F"/>
    <w:rsid w:val="003C4E50"/>
    <w:rsid w:val="003C6208"/>
    <w:rsid w:val="003C68FD"/>
    <w:rsid w:val="003D4202"/>
    <w:rsid w:val="003D4939"/>
    <w:rsid w:val="003D6E19"/>
    <w:rsid w:val="003D7010"/>
    <w:rsid w:val="003D79C9"/>
    <w:rsid w:val="003E3A24"/>
    <w:rsid w:val="003E7E6C"/>
    <w:rsid w:val="003F0DAB"/>
    <w:rsid w:val="003F0DEC"/>
    <w:rsid w:val="003F243C"/>
    <w:rsid w:val="003F27B8"/>
    <w:rsid w:val="003F7081"/>
    <w:rsid w:val="003F7C52"/>
    <w:rsid w:val="004005ED"/>
    <w:rsid w:val="0040316A"/>
    <w:rsid w:val="00404BA1"/>
    <w:rsid w:val="004114B2"/>
    <w:rsid w:val="00411AAE"/>
    <w:rsid w:val="00413224"/>
    <w:rsid w:val="00415006"/>
    <w:rsid w:val="00416B9A"/>
    <w:rsid w:val="00416C7C"/>
    <w:rsid w:val="00423FEA"/>
    <w:rsid w:val="00424118"/>
    <w:rsid w:val="004243AF"/>
    <w:rsid w:val="004259BC"/>
    <w:rsid w:val="00426D1C"/>
    <w:rsid w:val="00430C09"/>
    <w:rsid w:val="00432D12"/>
    <w:rsid w:val="00434EBF"/>
    <w:rsid w:val="004351D5"/>
    <w:rsid w:val="00436AD8"/>
    <w:rsid w:val="00440EAD"/>
    <w:rsid w:val="00442ED8"/>
    <w:rsid w:val="00444BAF"/>
    <w:rsid w:val="00445EE4"/>
    <w:rsid w:val="00446EA5"/>
    <w:rsid w:val="0044734E"/>
    <w:rsid w:val="00447E2C"/>
    <w:rsid w:val="0045079B"/>
    <w:rsid w:val="004517B0"/>
    <w:rsid w:val="00452EE1"/>
    <w:rsid w:val="00454928"/>
    <w:rsid w:val="004568A6"/>
    <w:rsid w:val="00466443"/>
    <w:rsid w:val="00470F8C"/>
    <w:rsid w:val="00471E57"/>
    <w:rsid w:val="00474057"/>
    <w:rsid w:val="00474310"/>
    <w:rsid w:val="0047597A"/>
    <w:rsid w:val="00475E70"/>
    <w:rsid w:val="004764D4"/>
    <w:rsid w:val="00476648"/>
    <w:rsid w:val="00477857"/>
    <w:rsid w:val="00481988"/>
    <w:rsid w:val="00485F8C"/>
    <w:rsid w:val="00487CFB"/>
    <w:rsid w:val="004938E0"/>
    <w:rsid w:val="004945F0"/>
    <w:rsid w:val="004962B9"/>
    <w:rsid w:val="004A08A8"/>
    <w:rsid w:val="004A0C26"/>
    <w:rsid w:val="004A3349"/>
    <w:rsid w:val="004A4B90"/>
    <w:rsid w:val="004A7ACF"/>
    <w:rsid w:val="004B045D"/>
    <w:rsid w:val="004B07FA"/>
    <w:rsid w:val="004B12A7"/>
    <w:rsid w:val="004B3800"/>
    <w:rsid w:val="004B722B"/>
    <w:rsid w:val="004C46DB"/>
    <w:rsid w:val="004C4CF8"/>
    <w:rsid w:val="004C50C2"/>
    <w:rsid w:val="004C6420"/>
    <w:rsid w:val="004C715D"/>
    <w:rsid w:val="004C7CBF"/>
    <w:rsid w:val="004C7F9D"/>
    <w:rsid w:val="004D2885"/>
    <w:rsid w:val="004D3714"/>
    <w:rsid w:val="004D56D1"/>
    <w:rsid w:val="004D6B4D"/>
    <w:rsid w:val="004D7042"/>
    <w:rsid w:val="004D7B00"/>
    <w:rsid w:val="004E24AD"/>
    <w:rsid w:val="004E4FA2"/>
    <w:rsid w:val="004E68E3"/>
    <w:rsid w:val="004F1310"/>
    <w:rsid w:val="004F1701"/>
    <w:rsid w:val="004F27FC"/>
    <w:rsid w:val="004F4CD0"/>
    <w:rsid w:val="004F56A5"/>
    <w:rsid w:val="004F6AC9"/>
    <w:rsid w:val="004F75D8"/>
    <w:rsid w:val="00500929"/>
    <w:rsid w:val="005009B3"/>
    <w:rsid w:val="00500E91"/>
    <w:rsid w:val="005028CE"/>
    <w:rsid w:val="00507787"/>
    <w:rsid w:val="00510990"/>
    <w:rsid w:val="005113B7"/>
    <w:rsid w:val="005134AE"/>
    <w:rsid w:val="005145AB"/>
    <w:rsid w:val="00517822"/>
    <w:rsid w:val="00520184"/>
    <w:rsid w:val="0052183C"/>
    <w:rsid w:val="00523F17"/>
    <w:rsid w:val="0052489F"/>
    <w:rsid w:val="005306CF"/>
    <w:rsid w:val="0053130A"/>
    <w:rsid w:val="00533D0C"/>
    <w:rsid w:val="00534C40"/>
    <w:rsid w:val="00535273"/>
    <w:rsid w:val="0054011B"/>
    <w:rsid w:val="005441B7"/>
    <w:rsid w:val="0054449A"/>
    <w:rsid w:val="0054593D"/>
    <w:rsid w:val="00546E78"/>
    <w:rsid w:val="00552FD4"/>
    <w:rsid w:val="005532B2"/>
    <w:rsid w:val="00554239"/>
    <w:rsid w:val="005549C4"/>
    <w:rsid w:val="00554F30"/>
    <w:rsid w:val="00557476"/>
    <w:rsid w:val="00557584"/>
    <w:rsid w:val="00560D1B"/>
    <w:rsid w:val="00560D48"/>
    <w:rsid w:val="00563198"/>
    <w:rsid w:val="0056319A"/>
    <w:rsid w:val="005706ED"/>
    <w:rsid w:val="00570FDD"/>
    <w:rsid w:val="00572E18"/>
    <w:rsid w:val="00575FCD"/>
    <w:rsid w:val="005769DD"/>
    <w:rsid w:val="00584864"/>
    <w:rsid w:val="00584938"/>
    <w:rsid w:val="00585F66"/>
    <w:rsid w:val="00586389"/>
    <w:rsid w:val="00586EAD"/>
    <w:rsid w:val="00587E65"/>
    <w:rsid w:val="0059559B"/>
    <w:rsid w:val="0059573F"/>
    <w:rsid w:val="00596035"/>
    <w:rsid w:val="005A306E"/>
    <w:rsid w:val="005A518C"/>
    <w:rsid w:val="005A65CF"/>
    <w:rsid w:val="005B003D"/>
    <w:rsid w:val="005B0A1C"/>
    <w:rsid w:val="005B1B6A"/>
    <w:rsid w:val="005B2039"/>
    <w:rsid w:val="005B3DD6"/>
    <w:rsid w:val="005B6186"/>
    <w:rsid w:val="005C1D19"/>
    <w:rsid w:val="005C295E"/>
    <w:rsid w:val="005C2E16"/>
    <w:rsid w:val="005C53CB"/>
    <w:rsid w:val="005C7021"/>
    <w:rsid w:val="005D0B7E"/>
    <w:rsid w:val="005D0D30"/>
    <w:rsid w:val="005D0F82"/>
    <w:rsid w:val="005D208A"/>
    <w:rsid w:val="005D3000"/>
    <w:rsid w:val="005D4D23"/>
    <w:rsid w:val="005E03ED"/>
    <w:rsid w:val="005E1E16"/>
    <w:rsid w:val="005E4964"/>
    <w:rsid w:val="005E79B3"/>
    <w:rsid w:val="005F4CE4"/>
    <w:rsid w:val="005F59C9"/>
    <w:rsid w:val="005F6656"/>
    <w:rsid w:val="0060416B"/>
    <w:rsid w:val="0060633E"/>
    <w:rsid w:val="00607BB5"/>
    <w:rsid w:val="0061073F"/>
    <w:rsid w:val="00611048"/>
    <w:rsid w:val="00611B3B"/>
    <w:rsid w:val="00614A68"/>
    <w:rsid w:val="00615AEE"/>
    <w:rsid w:val="0061708B"/>
    <w:rsid w:val="006175E1"/>
    <w:rsid w:val="006202AF"/>
    <w:rsid w:val="00621869"/>
    <w:rsid w:val="006225EA"/>
    <w:rsid w:val="00623148"/>
    <w:rsid w:val="0062337A"/>
    <w:rsid w:val="00624609"/>
    <w:rsid w:val="00624E90"/>
    <w:rsid w:val="006266AB"/>
    <w:rsid w:val="00626A02"/>
    <w:rsid w:val="00627804"/>
    <w:rsid w:val="006304FC"/>
    <w:rsid w:val="00637554"/>
    <w:rsid w:val="00640C3D"/>
    <w:rsid w:val="00641F48"/>
    <w:rsid w:val="0064628D"/>
    <w:rsid w:val="00647EC7"/>
    <w:rsid w:val="00650F38"/>
    <w:rsid w:val="00651461"/>
    <w:rsid w:val="0065441D"/>
    <w:rsid w:val="00654A23"/>
    <w:rsid w:val="00664BCC"/>
    <w:rsid w:val="00665880"/>
    <w:rsid w:val="00665DE0"/>
    <w:rsid w:val="00670A11"/>
    <w:rsid w:val="00672F10"/>
    <w:rsid w:val="00673C84"/>
    <w:rsid w:val="00680137"/>
    <w:rsid w:val="006832A0"/>
    <w:rsid w:val="006838A3"/>
    <w:rsid w:val="00691B4F"/>
    <w:rsid w:val="006939E9"/>
    <w:rsid w:val="00694C4B"/>
    <w:rsid w:val="0069556B"/>
    <w:rsid w:val="0069595C"/>
    <w:rsid w:val="006A4742"/>
    <w:rsid w:val="006A707B"/>
    <w:rsid w:val="006B04C4"/>
    <w:rsid w:val="006B15DD"/>
    <w:rsid w:val="006B2161"/>
    <w:rsid w:val="006B2C5C"/>
    <w:rsid w:val="006B50B5"/>
    <w:rsid w:val="006C088B"/>
    <w:rsid w:val="006C295E"/>
    <w:rsid w:val="006C381A"/>
    <w:rsid w:val="006C3D43"/>
    <w:rsid w:val="006C66EA"/>
    <w:rsid w:val="006C6A72"/>
    <w:rsid w:val="006D1E76"/>
    <w:rsid w:val="006E3507"/>
    <w:rsid w:val="006E73FE"/>
    <w:rsid w:val="006F62EC"/>
    <w:rsid w:val="00700E06"/>
    <w:rsid w:val="0070381D"/>
    <w:rsid w:val="007040C4"/>
    <w:rsid w:val="00705FA4"/>
    <w:rsid w:val="00706836"/>
    <w:rsid w:val="00711A9E"/>
    <w:rsid w:val="00711C31"/>
    <w:rsid w:val="007121D9"/>
    <w:rsid w:val="0071372B"/>
    <w:rsid w:val="00713C81"/>
    <w:rsid w:val="007147E5"/>
    <w:rsid w:val="00716DC0"/>
    <w:rsid w:val="0072291F"/>
    <w:rsid w:val="00725755"/>
    <w:rsid w:val="00730356"/>
    <w:rsid w:val="007307C9"/>
    <w:rsid w:val="00730F32"/>
    <w:rsid w:val="00731247"/>
    <w:rsid w:val="00731C8A"/>
    <w:rsid w:val="00731CAE"/>
    <w:rsid w:val="00732126"/>
    <w:rsid w:val="0073468A"/>
    <w:rsid w:val="00740293"/>
    <w:rsid w:val="00741E55"/>
    <w:rsid w:val="007422B8"/>
    <w:rsid w:val="00744C9E"/>
    <w:rsid w:val="00745A6E"/>
    <w:rsid w:val="007472C9"/>
    <w:rsid w:val="00750555"/>
    <w:rsid w:val="00750FC0"/>
    <w:rsid w:val="00751B7A"/>
    <w:rsid w:val="007524A1"/>
    <w:rsid w:val="007536EA"/>
    <w:rsid w:val="00754288"/>
    <w:rsid w:val="00755812"/>
    <w:rsid w:val="00755C48"/>
    <w:rsid w:val="00756F7D"/>
    <w:rsid w:val="0075789B"/>
    <w:rsid w:val="00760BB5"/>
    <w:rsid w:val="0076178E"/>
    <w:rsid w:val="00761831"/>
    <w:rsid w:val="00763517"/>
    <w:rsid w:val="00766B92"/>
    <w:rsid w:val="00767FD9"/>
    <w:rsid w:val="00770176"/>
    <w:rsid w:val="00772F48"/>
    <w:rsid w:val="007745BF"/>
    <w:rsid w:val="0077533B"/>
    <w:rsid w:val="00780DE6"/>
    <w:rsid w:val="00780E51"/>
    <w:rsid w:val="007819F9"/>
    <w:rsid w:val="00783589"/>
    <w:rsid w:val="00786EB4"/>
    <w:rsid w:val="00790C97"/>
    <w:rsid w:val="00791D4F"/>
    <w:rsid w:val="00792593"/>
    <w:rsid w:val="00795376"/>
    <w:rsid w:val="00795A43"/>
    <w:rsid w:val="007962D5"/>
    <w:rsid w:val="007A0584"/>
    <w:rsid w:val="007A0792"/>
    <w:rsid w:val="007A4A53"/>
    <w:rsid w:val="007A4F00"/>
    <w:rsid w:val="007A50D0"/>
    <w:rsid w:val="007A53B9"/>
    <w:rsid w:val="007A7259"/>
    <w:rsid w:val="007B1D8D"/>
    <w:rsid w:val="007B321E"/>
    <w:rsid w:val="007B465F"/>
    <w:rsid w:val="007B7B96"/>
    <w:rsid w:val="007B7D36"/>
    <w:rsid w:val="007C6A5B"/>
    <w:rsid w:val="007C727F"/>
    <w:rsid w:val="007D153D"/>
    <w:rsid w:val="007D4230"/>
    <w:rsid w:val="007D55C6"/>
    <w:rsid w:val="007D5936"/>
    <w:rsid w:val="007D6407"/>
    <w:rsid w:val="007D6BAB"/>
    <w:rsid w:val="007E044A"/>
    <w:rsid w:val="007E1FD3"/>
    <w:rsid w:val="007E3FFE"/>
    <w:rsid w:val="007E4F76"/>
    <w:rsid w:val="007F05CB"/>
    <w:rsid w:val="007F0853"/>
    <w:rsid w:val="007F1BF1"/>
    <w:rsid w:val="007F1EF9"/>
    <w:rsid w:val="0080013D"/>
    <w:rsid w:val="00801853"/>
    <w:rsid w:val="008022C3"/>
    <w:rsid w:val="00807F65"/>
    <w:rsid w:val="00810BBA"/>
    <w:rsid w:val="008111CA"/>
    <w:rsid w:val="0081654D"/>
    <w:rsid w:val="00817F48"/>
    <w:rsid w:val="00820BA4"/>
    <w:rsid w:val="00822871"/>
    <w:rsid w:val="008256B2"/>
    <w:rsid w:val="00827501"/>
    <w:rsid w:val="008301D4"/>
    <w:rsid w:val="00834840"/>
    <w:rsid w:val="00835912"/>
    <w:rsid w:val="00835A4C"/>
    <w:rsid w:val="00836B37"/>
    <w:rsid w:val="00841940"/>
    <w:rsid w:val="00843D78"/>
    <w:rsid w:val="008445E4"/>
    <w:rsid w:val="00845DC0"/>
    <w:rsid w:val="00846FD4"/>
    <w:rsid w:val="00850E45"/>
    <w:rsid w:val="00852774"/>
    <w:rsid w:val="008535B7"/>
    <w:rsid w:val="0085532E"/>
    <w:rsid w:val="00855EF2"/>
    <w:rsid w:val="00862909"/>
    <w:rsid w:val="00862CFE"/>
    <w:rsid w:val="00862D3B"/>
    <w:rsid w:val="00865CFB"/>
    <w:rsid w:val="008663CD"/>
    <w:rsid w:val="00871480"/>
    <w:rsid w:val="008743FC"/>
    <w:rsid w:val="0087478C"/>
    <w:rsid w:val="00874DC2"/>
    <w:rsid w:val="008773D3"/>
    <w:rsid w:val="0088044D"/>
    <w:rsid w:val="008804FA"/>
    <w:rsid w:val="0088061C"/>
    <w:rsid w:val="00881F1B"/>
    <w:rsid w:val="00883CF2"/>
    <w:rsid w:val="00883EED"/>
    <w:rsid w:val="00884575"/>
    <w:rsid w:val="008869F9"/>
    <w:rsid w:val="0089136F"/>
    <w:rsid w:val="00891714"/>
    <w:rsid w:val="00893C94"/>
    <w:rsid w:val="008A0741"/>
    <w:rsid w:val="008A1467"/>
    <w:rsid w:val="008A4307"/>
    <w:rsid w:val="008A4402"/>
    <w:rsid w:val="008A4460"/>
    <w:rsid w:val="008A7609"/>
    <w:rsid w:val="008A78C2"/>
    <w:rsid w:val="008B5285"/>
    <w:rsid w:val="008B6580"/>
    <w:rsid w:val="008B658D"/>
    <w:rsid w:val="008C154E"/>
    <w:rsid w:val="008C2013"/>
    <w:rsid w:val="008C2314"/>
    <w:rsid w:val="008C4BBA"/>
    <w:rsid w:val="008C59EF"/>
    <w:rsid w:val="008C5CEF"/>
    <w:rsid w:val="008C7349"/>
    <w:rsid w:val="008C7B88"/>
    <w:rsid w:val="008D0BED"/>
    <w:rsid w:val="008D2B4A"/>
    <w:rsid w:val="008D3360"/>
    <w:rsid w:val="008D39C9"/>
    <w:rsid w:val="008D51F7"/>
    <w:rsid w:val="008D540E"/>
    <w:rsid w:val="008D63C7"/>
    <w:rsid w:val="008D6970"/>
    <w:rsid w:val="008E00B8"/>
    <w:rsid w:val="008F0525"/>
    <w:rsid w:val="008F5745"/>
    <w:rsid w:val="008F602D"/>
    <w:rsid w:val="00900D6B"/>
    <w:rsid w:val="0090351D"/>
    <w:rsid w:val="00903A6D"/>
    <w:rsid w:val="00904698"/>
    <w:rsid w:val="00904C41"/>
    <w:rsid w:val="00906B57"/>
    <w:rsid w:val="00910AAF"/>
    <w:rsid w:val="00910B75"/>
    <w:rsid w:val="00911A48"/>
    <w:rsid w:val="00912B0E"/>
    <w:rsid w:val="009146D9"/>
    <w:rsid w:val="00914771"/>
    <w:rsid w:val="00916DEF"/>
    <w:rsid w:val="00917BBD"/>
    <w:rsid w:val="00923452"/>
    <w:rsid w:val="00923A2D"/>
    <w:rsid w:val="00924FA7"/>
    <w:rsid w:val="009258E1"/>
    <w:rsid w:val="00925DF1"/>
    <w:rsid w:val="0092608C"/>
    <w:rsid w:val="00927247"/>
    <w:rsid w:val="00927380"/>
    <w:rsid w:val="0093190C"/>
    <w:rsid w:val="009326D7"/>
    <w:rsid w:val="00932EF8"/>
    <w:rsid w:val="009341CF"/>
    <w:rsid w:val="00935A67"/>
    <w:rsid w:val="00943DAB"/>
    <w:rsid w:val="00947382"/>
    <w:rsid w:val="00947939"/>
    <w:rsid w:val="00955C8B"/>
    <w:rsid w:val="0096009D"/>
    <w:rsid w:val="009612C0"/>
    <w:rsid w:val="009616A8"/>
    <w:rsid w:val="00961F03"/>
    <w:rsid w:val="00963915"/>
    <w:rsid w:val="00977164"/>
    <w:rsid w:val="00980260"/>
    <w:rsid w:val="00983CBF"/>
    <w:rsid w:val="009852EB"/>
    <w:rsid w:val="00985FC9"/>
    <w:rsid w:val="009910BD"/>
    <w:rsid w:val="009925F0"/>
    <w:rsid w:val="00997FA9"/>
    <w:rsid w:val="009A088F"/>
    <w:rsid w:val="009A1FCD"/>
    <w:rsid w:val="009A2E20"/>
    <w:rsid w:val="009A3358"/>
    <w:rsid w:val="009B2C41"/>
    <w:rsid w:val="009B45FD"/>
    <w:rsid w:val="009B5603"/>
    <w:rsid w:val="009B78BD"/>
    <w:rsid w:val="009C0EDC"/>
    <w:rsid w:val="009C0F68"/>
    <w:rsid w:val="009C2551"/>
    <w:rsid w:val="009C3730"/>
    <w:rsid w:val="009C4FFB"/>
    <w:rsid w:val="009C7130"/>
    <w:rsid w:val="009C7DE8"/>
    <w:rsid w:val="009D1153"/>
    <w:rsid w:val="009D18C3"/>
    <w:rsid w:val="009D18DB"/>
    <w:rsid w:val="009D27C5"/>
    <w:rsid w:val="009D3257"/>
    <w:rsid w:val="009D6B64"/>
    <w:rsid w:val="009E476A"/>
    <w:rsid w:val="009E4DD7"/>
    <w:rsid w:val="009F19D6"/>
    <w:rsid w:val="009F720A"/>
    <w:rsid w:val="00A0169A"/>
    <w:rsid w:val="00A03A9B"/>
    <w:rsid w:val="00A04858"/>
    <w:rsid w:val="00A05656"/>
    <w:rsid w:val="00A1158F"/>
    <w:rsid w:val="00A12BF9"/>
    <w:rsid w:val="00A13A58"/>
    <w:rsid w:val="00A1720E"/>
    <w:rsid w:val="00A2131B"/>
    <w:rsid w:val="00A2161B"/>
    <w:rsid w:val="00A21E28"/>
    <w:rsid w:val="00A24ADD"/>
    <w:rsid w:val="00A2573F"/>
    <w:rsid w:val="00A27952"/>
    <w:rsid w:val="00A27B09"/>
    <w:rsid w:val="00A30C25"/>
    <w:rsid w:val="00A315DB"/>
    <w:rsid w:val="00A33994"/>
    <w:rsid w:val="00A33DA2"/>
    <w:rsid w:val="00A3457D"/>
    <w:rsid w:val="00A34B67"/>
    <w:rsid w:val="00A37A14"/>
    <w:rsid w:val="00A41FD0"/>
    <w:rsid w:val="00A4261D"/>
    <w:rsid w:val="00A427BE"/>
    <w:rsid w:val="00A428D2"/>
    <w:rsid w:val="00A43C49"/>
    <w:rsid w:val="00A44CE4"/>
    <w:rsid w:val="00A46218"/>
    <w:rsid w:val="00A466CC"/>
    <w:rsid w:val="00A46886"/>
    <w:rsid w:val="00A510C4"/>
    <w:rsid w:val="00A5173D"/>
    <w:rsid w:val="00A52FEA"/>
    <w:rsid w:val="00A5393F"/>
    <w:rsid w:val="00A54D14"/>
    <w:rsid w:val="00A55535"/>
    <w:rsid w:val="00A56CEC"/>
    <w:rsid w:val="00A570DC"/>
    <w:rsid w:val="00A608CF"/>
    <w:rsid w:val="00A625E8"/>
    <w:rsid w:val="00A62C49"/>
    <w:rsid w:val="00A641D9"/>
    <w:rsid w:val="00A64BB6"/>
    <w:rsid w:val="00A66670"/>
    <w:rsid w:val="00A67D58"/>
    <w:rsid w:val="00A73123"/>
    <w:rsid w:val="00A74AC0"/>
    <w:rsid w:val="00A82AF6"/>
    <w:rsid w:val="00A929AA"/>
    <w:rsid w:val="00A92EDC"/>
    <w:rsid w:val="00A94035"/>
    <w:rsid w:val="00A95A22"/>
    <w:rsid w:val="00A96D19"/>
    <w:rsid w:val="00A9755F"/>
    <w:rsid w:val="00A97B48"/>
    <w:rsid w:val="00AA128C"/>
    <w:rsid w:val="00AA2741"/>
    <w:rsid w:val="00AA3933"/>
    <w:rsid w:val="00AA4BD9"/>
    <w:rsid w:val="00AA62A1"/>
    <w:rsid w:val="00AB1829"/>
    <w:rsid w:val="00AB1F30"/>
    <w:rsid w:val="00AB4626"/>
    <w:rsid w:val="00AB760E"/>
    <w:rsid w:val="00AB7693"/>
    <w:rsid w:val="00AC3D27"/>
    <w:rsid w:val="00AC56A4"/>
    <w:rsid w:val="00AC71CD"/>
    <w:rsid w:val="00AD0235"/>
    <w:rsid w:val="00AD0BC4"/>
    <w:rsid w:val="00AD2E82"/>
    <w:rsid w:val="00AD7AB1"/>
    <w:rsid w:val="00AE1523"/>
    <w:rsid w:val="00AE2776"/>
    <w:rsid w:val="00AE30CE"/>
    <w:rsid w:val="00AE4333"/>
    <w:rsid w:val="00AE74A6"/>
    <w:rsid w:val="00AF15F3"/>
    <w:rsid w:val="00AF226B"/>
    <w:rsid w:val="00AF31E8"/>
    <w:rsid w:val="00B017F3"/>
    <w:rsid w:val="00B0242C"/>
    <w:rsid w:val="00B0338C"/>
    <w:rsid w:val="00B043F7"/>
    <w:rsid w:val="00B04CA2"/>
    <w:rsid w:val="00B05D9D"/>
    <w:rsid w:val="00B05F49"/>
    <w:rsid w:val="00B06CD7"/>
    <w:rsid w:val="00B0715A"/>
    <w:rsid w:val="00B0721C"/>
    <w:rsid w:val="00B0783B"/>
    <w:rsid w:val="00B1378C"/>
    <w:rsid w:val="00B14732"/>
    <w:rsid w:val="00B14EE7"/>
    <w:rsid w:val="00B1592C"/>
    <w:rsid w:val="00B171E8"/>
    <w:rsid w:val="00B23A84"/>
    <w:rsid w:val="00B2523D"/>
    <w:rsid w:val="00B27976"/>
    <w:rsid w:val="00B3071E"/>
    <w:rsid w:val="00B315D6"/>
    <w:rsid w:val="00B31F31"/>
    <w:rsid w:val="00B367ED"/>
    <w:rsid w:val="00B40356"/>
    <w:rsid w:val="00B40381"/>
    <w:rsid w:val="00B406C3"/>
    <w:rsid w:val="00B40708"/>
    <w:rsid w:val="00B4202A"/>
    <w:rsid w:val="00B435B0"/>
    <w:rsid w:val="00B452C3"/>
    <w:rsid w:val="00B46101"/>
    <w:rsid w:val="00B53006"/>
    <w:rsid w:val="00B54147"/>
    <w:rsid w:val="00B55567"/>
    <w:rsid w:val="00B5766E"/>
    <w:rsid w:val="00B578E3"/>
    <w:rsid w:val="00B6240B"/>
    <w:rsid w:val="00B62DFB"/>
    <w:rsid w:val="00B6788D"/>
    <w:rsid w:val="00B72ADC"/>
    <w:rsid w:val="00B7429F"/>
    <w:rsid w:val="00B804FB"/>
    <w:rsid w:val="00B81178"/>
    <w:rsid w:val="00B81831"/>
    <w:rsid w:val="00B81CF6"/>
    <w:rsid w:val="00B82149"/>
    <w:rsid w:val="00B84A18"/>
    <w:rsid w:val="00B851AA"/>
    <w:rsid w:val="00B85363"/>
    <w:rsid w:val="00B86096"/>
    <w:rsid w:val="00B912BB"/>
    <w:rsid w:val="00B933EC"/>
    <w:rsid w:val="00B93534"/>
    <w:rsid w:val="00B937FE"/>
    <w:rsid w:val="00B93818"/>
    <w:rsid w:val="00B9461D"/>
    <w:rsid w:val="00BA2254"/>
    <w:rsid w:val="00BA2C8F"/>
    <w:rsid w:val="00BA5087"/>
    <w:rsid w:val="00BB1F7D"/>
    <w:rsid w:val="00BB3E9A"/>
    <w:rsid w:val="00BB5486"/>
    <w:rsid w:val="00BC02BA"/>
    <w:rsid w:val="00BC1095"/>
    <w:rsid w:val="00BC12FA"/>
    <w:rsid w:val="00BC165D"/>
    <w:rsid w:val="00BC2C21"/>
    <w:rsid w:val="00BC2C28"/>
    <w:rsid w:val="00BC3B05"/>
    <w:rsid w:val="00BC3C8D"/>
    <w:rsid w:val="00BC65F7"/>
    <w:rsid w:val="00BC73DE"/>
    <w:rsid w:val="00BD0A75"/>
    <w:rsid w:val="00BD1CA3"/>
    <w:rsid w:val="00BD2A79"/>
    <w:rsid w:val="00BD7208"/>
    <w:rsid w:val="00BE1370"/>
    <w:rsid w:val="00BE2A53"/>
    <w:rsid w:val="00BE57E4"/>
    <w:rsid w:val="00BE6B09"/>
    <w:rsid w:val="00BE6D08"/>
    <w:rsid w:val="00BE6D9C"/>
    <w:rsid w:val="00BE76F1"/>
    <w:rsid w:val="00BF0433"/>
    <w:rsid w:val="00BF194C"/>
    <w:rsid w:val="00BF297B"/>
    <w:rsid w:val="00BF2BAB"/>
    <w:rsid w:val="00BF69C6"/>
    <w:rsid w:val="00BF6C98"/>
    <w:rsid w:val="00C00D54"/>
    <w:rsid w:val="00C01B22"/>
    <w:rsid w:val="00C02C0B"/>
    <w:rsid w:val="00C0342B"/>
    <w:rsid w:val="00C04EFD"/>
    <w:rsid w:val="00C04FBE"/>
    <w:rsid w:val="00C06A2D"/>
    <w:rsid w:val="00C06CCA"/>
    <w:rsid w:val="00C11350"/>
    <w:rsid w:val="00C1315C"/>
    <w:rsid w:val="00C137BA"/>
    <w:rsid w:val="00C147EB"/>
    <w:rsid w:val="00C16BB4"/>
    <w:rsid w:val="00C23D5E"/>
    <w:rsid w:val="00C27221"/>
    <w:rsid w:val="00C30610"/>
    <w:rsid w:val="00C309E0"/>
    <w:rsid w:val="00C31F52"/>
    <w:rsid w:val="00C356FE"/>
    <w:rsid w:val="00C36B2E"/>
    <w:rsid w:val="00C36F9F"/>
    <w:rsid w:val="00C4097F"/>
    <w:rsid w:val="00C42988"/>
    <w:rsid w:val="00C43A8B"/>
    <w:rsid w:val="00C44701"/>
    <w:rsid w:val="00C4489A"/>
    <w:rsid w:val="00C453D1"/>
    <w:rsid w:val="00C47920"/>
    <w:rsid w:val="00C530B4"/>
    <w:rsid w:val="00C53509"/>
    <w:rsid w:val="00C53B1B"/>
    <w:rsid w:val="00C54007"/>
    <w:rsid w:val="00C5484D"/>
    <w:rsid w:val="00C54948"/>
    <w:rsid w:val="00C5575E"/>
    <w:rsid w:val="00C574B8"/>
    <w:rsid w:val="00C65AD1"/>
    <w:rsid w:val="00C767CC"/>
    <w:rsid w:val="00C805CB"/>
    <w:rsid w:val="00C82A8F"/>
    <w:rsid w:val="00C86D3A"/>
    <w:rsid w:val="00C904A9"/>
    <w:rsid w:val="00C92D38"/>
    <w:rsid w:val="00C92F6B"/>
    <w:rsid w:val="00C94C42"/>
    <w:rsid w:val="00C96956"/>
    <w:rsid w:val="00C9703D"/>
    <w:rsid w:val="00CA27D1"/>
    <w:rsid w:val="00CA48BA"/>
    <w:rsid w:val="00CB0670"/>
    <w:rsid w:val="00CB1116"/>
    <w:rsid w:val="00CB349B"/>
    <w:rsid w:val="00CB4AD8"/>
    <w:rsid w:val="00CB6602"/>
    <w:rsid w:val="00CB6B8B"/>
    <w:rsid w:val="00CB79AB"/>
    <w:rsid w:val="00CC0D58"/>
    <w:rsid w:val="00CC0F45"/>
    <w:rsid w:val="00CC138D"/>
    <w:rsid w:val="00CC2B2B"/>
    <w:rsid w:val="00CC5083"/>
    <w:rsid w:val="00CC682C"/>
    <w:rsid w:val="00CC77A4"/>
    <w:rsid w:val="00CD0E3D"/>
    <w:rsid w:val="00CD1654"/>
    <w:rsid w:val="00CD4134"/>
    <w:rsid w:val="00CD5CB8"/>
    <w:rsid w:val="00CD6D4D"/>
    <w:rsid w:val="00CE6ABA"/>
    <w:rsid w:val="00CF0A00"/>
    <w:rsid w:val="00CF0B45"/>
    <w:rsid w:val="00CF1356"/>
    <w:rsid w:val="00CF4B15"/>
    <w:rsid w:val="00CF4E35"/>
    <w:rsid w:val="00CF5DA4"/>
    <w:rsid w:val="00CF7767"/>
    <w:rsid w:val="00D01042"/>
    <w:rsid w:val="00D02BE3"/>
    <w:rsid w:val="00D0773C"/>
    <w:rsid w:val="00D1143F"/>
    <w:rsid w:val="00D118AE"/>
    <w:rsid w:val="00D121D9"/>
    <w:rsid w:val="00D1252C"/>
    <w:rsid w:val="00D12AAC"/>
    <w:rsid w:val="00D13810"/>
    <w:rsid w:val="00D14ACD"/>
    <w:rsid w:val="00D15B29"/>
    <w:rsid w:val="00D171A5"/>
    <w:rsid w:val="00D21351"/>
    <w:rsid w:val="00D262E2"/>
    <w:rsid w:val="00D27E24"/>
    <w:rsid w:val="00D3080E"/>
    <w:rsid w:val="00D314F2"/>
    <w:rsid w:val="00D3391E"/>
    <w:rsid w:val="00D412A7"/>
    <w:rsid w:val="00D44B80"/>
    <w:rsid w:val="00D475A6"/>
    <w:rsid w:val="00D508ED"/>
    <w:rsid w:val="00D55B14"/>
    <w:rsid w:val="00D55D34"/>
    <w:rsid w:val="00D56441"/>
    <w:rsid w:val="00D60C1A"/>
    <w:rsid w:val="00D63830"/>
    <w:rsid w:val="00D64480"/>
    <w:rsid w:val="00D64B36"/>
    <w:rsid w:val="00D653C2"/>
    <w:rsid w:val="00D679D7"/>
    <w:rsid w:val="00D720F9"/>
    <w:rsid w:val="00D82297"/>
    <w:rsid w:val="00D833C1"/>
    <w:rsid w:val="00D84379"/>
    <w:rsid w:val="00D84986"/>
    <w:rsid w:val="00D92E3C"/>
    <w:rsid w:val="00D932DE"/>
    <w:rsid w:val="00D94CF4"/>
    <w:rsid w:val="00D94DB3"/>
    <w:rsid w:val="00D95032"/>
    <w:rsid w:val="00D95878"/>
    <w:rsid w:val="00D96DA8"/>
    <w:rsid w:val="00D975AE"/>
    <w:rsid w:val="00DA0F73"/>
    <w:rsid w:val="00DA12B5"/>
    <w:rsid w:val="00DA1CE3"/>
    <w:rsid w:val="00DA493C"/>
    <w:rsid w:val="00DA68A8"/>
    <w:rsid w:val="00DB0A93"/>
    <w:rsid w:val="00DB33CC"/>
    <w:rsid w:val="00DB597C"/>
    <w:rsid w:val="00DC058C"/>
    <w:rsid w:val="00DC0A8D"/>
    <w:rsid w:val="00DC54E1"/>
    <w:rsid w:val="00DC5CB5"/>
    <w:rsid w:val="00DC6516"/>
    <w:rsid w:val="00DC7FF8"/>
    <w:rsid w:val="00DD2082"/>
    <w:rsid w:val="00DE13B5"/>
    <w:rsid w:val="00DF1CA9"/>
    <w:rsid w:val="00DF2EB4"/>
    <w:rsid w:val="00DF4F92"/>
    <w:rsid w:val="00DF7164"/>
    <w:rsid w:val="00E0235C"/>
    <w:rsid w:val="00E07E42"/>
    <w:rsid w:val="00E07EEC"/>
    <w:rsid w:val="00E10A5C"/>
    <w:rsid w:val="00E116E9"/>
    <w:rsid w:val="00E11F7B"/>
    <w:rsid w:val="00E12197"/>
    <w:rsid w:val="00E12E09"/>
    <w:rsid w:val="00E175AD"/>
    <w:rsid w:val="00E20E8A"/>
    <w:rsid w:val="00E21962"/>
    <w:rsid w:val="00E22848"/>
    <w:rsid w:val="00E22F66"/>
    <w:rsid w:val="00E27443"/>
    <w:rsid w:val="00E27B0A"/>
    <w:rsid w:val="00E32CBF"/>
    <w:rsid w:val="00E3316C"/>
    <w:rsid w:val="00E348E8"/>
    <w:rsid w:val="00E35188"/>
    <w:rsid w:val="00E35E95"/>
    <w:rsid w:val="00E371A4"/>
    <w:rsid w:val="00E40291"/>
    <w:rsid w:val="00E41C8A"/>
    <w:rsid w:val="00E4314C"/>
    <w:rsid w:val="00E4334F"/>
    <w:rsid w:val="00E43D35"/>
    <w:rsid w:val="00E44147"/>
    <w:rsid w:val="00E4464C"/>
    <w:rsid w:val="00E45DB4"/>
    <w:rsid w:val="00E47541"/>
    <w:rsid w:val="00E52FAF"/>
    <w:rsid w:val="00E5403B"/>
    <w:rsid w:val="00E54DD0"/>
    <w:rsid w:val="00E552DA"/>
    <w:rsid w:val="00E620E3"/>
    <w:rsid w:val="00E638B6"/>
    <w:rsid w:val="00E6589F"/>
    <w:rsid w:val="00E7046A"/>
    <w:rsid w:val="00E70C41"/>
    <w:rsid w:val="00E759BD"/>
    <w:rsid w:val="00E769CB"/>
    <w:rsid w:val="00E81C5F"/>
    <w:rsid w:val="00E83351"/>
    <w:rsid w:val="00E84BCD"/>
    <w:rsid w:val="00E9024C"/>
    <w:rsid w:val="00E92EA1"/>
    <w:rsid w:val="00E949BB"/>
    <w:rsid w:val="00E973DF"/>
    <w:rsid w:val="00E97F0A"/>
    <w:rsid w:val="00EA1CB2"/>
    <w:rsid w:val="00EA29EB"/>
    <w:rsid w:val="00EA6E76"/>
    <w:rsid w:val="00EA73BA"/>
    <w:rsid w:val="00EA77AE"/>
    <w:rsid w:val="00EB0374"/>
    <w:rsid w:val="00EB045E"/>
    <w:rsid w:val="00EB119D"/>
    <w:rsid w:val="00EB19CA"/>
    <w:rsid w:val="00EB2EC9"/>
    <w:rsid w:val="00EB78E2"/>
    <w:rsid w:val="00EC0996"/>
    <w:rsid w:val="00EC21AE"/>
    <w:rsid w:val="00EC5239"/>
    <w:rsid w:val="00EC61A5"/>
    <w:rsid w:val="00ED1699"/>
    <w:rsid w:val="00ED210A"/>
    <w:rsid w:val="00ED2682"/>
    <w:rsid w:val="00ED2C66"/>
    <w:rsid w:val="00ED6E6F"/>
    <w:rsid w:val="00EE06E6"/>
    <w:rsid w:val="00EE2486"/>
    <w:rsid w:val="00EE6FCE"/>
    <w:rsid w:val="00EE7DB0"/>
    <w:rsid w:val="00EF1BEB"/>
    <w:rsid w:val="00EF3A3F"/>
    <w:rsid w:val="00EF5114"/>
    <w:rsid w:val="00EF6402"/>
    <w:rsid w:val="00EF7E71"/>
    <w:rsid w:val="00F0049F"/>
    <w:rsid w:val="00F00849"/>
    <w:rsid w:val="00F02C2C"/>
    <w:rsid w:val="00F0315B"/>
    <w:rsid w:val="00F05E95"/>
    <w:rsid w:val="00F06852"/>
    <w:rsid w:val="00F1019D"/>
    <w:rsid w:val="00F1021A"/>
    <w:rsid w:val="00F1094C"/>
    <w:rsid w:val="00F12112"/>
    <w:rsid w:val="00F1285A"/>
    <w:rsid w:val="00F13278"/>
    <w:rsid w:val="00F134C1"/>
    <w:rsid w:val="00F16625"/>
    <w:rsid w:val="00F17186"/>
    <w:rsid w:val="00F17908"/>
    <w:rsid w:val="00F22A5A"/>
    <w:rsid w:val="00F2349C"/>
    <w:rsid w:val="00F3135A"/>
    <w:rsid w:val="00F33763"/>
    <w:rsid w:val="00F34C81"/>
    <w:rsid w:val="00F36CB4"/>
    <w:rsid w:val="00F42152"/>
    <w:rsid w:val="00F42B18"/>
    <w:rsid w:val="00F42EBD"/>
    <w:rsid w:val="00F43E37"/>
    <w:rsid w:val="00F45A74"/>
    <w:rsid w:val="00F47E1D"/>
    <w:rsid w:val="00F5053B"/>
    <w:rsid w:val="00F51BEE"/>
    <w:rsid w:val="00F5315B"/>
    <w:rsid w:val="00F54681"/>
    <w:rsid w:val="00F54F4F"/>
    <w:rsid w:val="00F55046"/>
    <w:rsid w:val="00F555D6"/>
    <w:rsid w:val="00F56877"/>
    <w:rsid w:val="00F57763"/>
    <w:rsid w:val="00F60692"/>
    <w:rsid w:val="00F61208"/>
    <w:rsid w:val="00F64102"/>
    <w:rsid w:val="00F64361"/>
    <w:rsid w:val="00F651C6"/>
    <w:rsid w:val="00F700A7"/>
    <w:rsid w:val="00F72415"/>
    <w:rsid w:val="00F73364"/>
    <w:rsid w:val="00F7386D"/>
    <w:rsid w:val="00F73D95"/>
    <w:rsid w:val="00F74254"/>
    <w:rsid w:val="00F7583D"/>
    <w:rsid w:val="00F8215B"/>
    <w:rsid w:val="00F843E4"/>
    <w:rsid w:val="00F90C0C"/>
    <w:rsid w:val="00F935F7"/>
    <w:rsid w:val="00FA2782"/>
    <w:rsid w:val="00FA4BAA"/>
    <w:rsid w:val="00FA4C5F"/>
    <w:rsid w:val="00FA6FAF"/>
    <w:rsid w:val="00FA704B"/>
    <w:rsid w:val="00FA7C57"/>
    <w:rsid w:val="00FB05B5"/>
    <w:rsid w:val="00FB1325"/>
    <w:rsid w:val="00FB274E"/>
    <w:rsid w:val="00FB4783"/>
    <w:rsid w:val="00FB492B"/>
    <w:rsid w:val="00FB6DDF"/>
    <w:rsid w:val="00FB773B"/>
    <w:rsid w:val="00FC13C9"/>
    <w:rsid w:val="00FC1B48"/>
    <w:rsid w:val="00FD0330"/>
    <w:rsid w:val="00FD59B3"/>
    <w:rsid w:val="00FD6ADF"/>
    <w:rsid w:val="00FE0B98"/>
    <w:rsid w:val="00FE3E6A"/>
    <w:rsid w:val="00FE432B"/>
    <w:rsid w:val="00FF0C2A"/>
    <w:rsid w:val="00FF2376"/>
    <w:rsid w:val="00FF2625"/>
    <w:rsid w:val="00FF4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C89D0"/>
  <w15:chartTrackingRefBased/>
  <w15:docId w15:val="{3C4FA958-0624-A64A-AC16-937160CE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9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49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549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49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49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49C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9C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9C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9C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E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3E9A"/>
    <w:rPr>
      <w:rFonts w:ascii="Times New Roman" w:hAnsi="Times New Roman" w:cs="Times New Roman"/>
      <w:sz w:val="18"/>
      <w:szCs w:val="18"/>
    </w:rPr>
  </w:style>
  <w:style w:type="character" w:customStyle="1" w:styleId="Heading1Char">
    <w:name w:val="Heading 1 Char"/>
    <w:basedOn w:val="DefaultParagraphFont"/>
    <w:link w:val="Heading1"/>
    <w:uiPriority w:val="9"/>
    <w:rsid w:val="005549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549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549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49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49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49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9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9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9C4"/>
    <w:rPr>
      <w:rFonts w:eastAsiaTheme="majorEastAsia" w:cstheme="majorBidi"/>
      <w:color w:val="272727" w:themeColor="text1" w:themeTint="D8"/>
    </w:rPr>
  </w:style>
  <w:style w:type="paragraph" w:styleId="Title">
    <w:name w:val="Title"/>
    <w:basedOn w:val="Normal"/>
    <w:next w:val="Normal"/>
    <w:link w:val="TitleChar"/>
    <w:uiPriority w:val="10"/>
    <w:qFormat/>
    <w:rsid w:val="005549C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9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9C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9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9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49C4"/>
    <w:rPr>
      <w:i/>
      <w:iCs/>
      <w:color w:val="404040" w:themeColor="text1" w:themeTint="BF"/>
    </w:rPr>
  </w:style>
  <w:style w:type="paragraph" w:styleId="ListParagraph">
    <w:name w:val="List Paragraph"/>
    <w:basedOn w:val="Normal"/>
    <w:uiPriority w:val="34"/>
    <w:qFormat/>
    <w:rsid w:val="005549C4"/>
    <w:pPr>
      <w:ind w:left="720"/>
      <w:contextualSpacing/>
    </w:pPr>
  </w:style>
  <w:style w:type="character" w:styleId="IntenseEmphasis">
    <w:name w:val="Intense Emphasis"/>
    <w:basedOn w:val="DefaultParagraphFont"/>
    <w:uiPriority w:val="21"/>
    <w:qFormat/>
    <w:rsid w:val="005549C4"/>
    <w:rPr>
      <w:i/>
      <w:iCs/>
      <w:color w:val="0F4761" w:themeColor="accent1" w:themeShade="BF"/>
    </w:rPr>
  </w:style>
  <w:style w:type="paragraph" w:styleId="IntenseQuote">
    <w:name w:val="Intense Quote"/>
    <w:basedOn w:val="Normal"/>
    <w:next w:val="Normal"/>
    <w:link w:val="IntenseQuoteChar"/>
    <w:uiPriority w:val="30"/>
    <w:qFormat/>
    <w:rsid w:val="00554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49C4"/>
    <w:rPr>
      <w:i/>
      <w:iCs/>
      <w:color w:val="0F4761" w:themeColor="accent1" w:themeShade="BF"/>
    </w:rPr>
  </w:style>
  <w:style w:type="character" w:styleId="IntenseReference">
    <w:name w:val="Intense Reference"/>
    <w:basedOn w:val="DefaultParagraphFont"/>
    <w:uiPriority w:val="32"/>
    <w:qFormat/>
    <w:rsid w:val="005549C4"/>
    <w:rPr>
      <w:b/>
      <w:bCs/>
      <w:smallCaps/>
      <w:color w:val="0F4761" w:themeColor="accent1" w:themeShade="BF"/>
      <w:spacing w:val="5"/>
    </w:rPr>
  </w:style>
  <w:style w:type="paragraph" w:styleId="NoSpacing">
    <w:name w:val="No Spacing"/>
    <w:link w:val="NoSpacingChar"/>
    <w:uiPriority w:val="1"/>
    <w:qFormat/>
    <w:rsid w:val="005549C4"/>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549C4"/>
    <w:rPr>
      <w:rFonts w:eastAsiaTheme="minorEastAsia"/>
      <w:kern w:val="0"/>
      <w:sz w:val="22"/>
      <w:szCs w:val="22"/>
      <w:lang w:val="en-US" w:eastAsia="zh-CN"/>
      <w14:ligatures w14:val="none"/>
    </w:rPr>
  </w:style>
  <w:style w:type="paragraph" w:styleId="TOCHeading">
    <w:name w:val="TOC Heading"/>
    <w:basedOn w:val="Heading1"/>
    <w:next w:val="Normal"/>
    <w:uiPriority w:val="39"/>
    <w:unhideWhenUsed/>
    <w:qFormat/>
    <w:rsid w:val="007B321E"/>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7B321E"/>
    <w:pPr>
      <w:spacing w:before="120"/>
    </w:pPr>
    <w:rPr>
      <w:b/>
      <w:bCs/>
      <w:i/>
      <w:iCs/>
    </w:rPr>
  </w:style>
  <w:style w:type="paragraph" w:styleId="TOC2">
    <w:name w:val="toc 2"/>
    <w:basedOn w:val="Normal"/>
    <w:next w:val="Normal"/>
    <w:autoRedefine/>
    <w:uiPriority w:val="39"/>
    <w:unhideWhenUsed/>
    <w:rsid w:val="007B321E"/>
    <w:pPr>
      <w:spacing w:before="120"/>
      <w:ind w:left="240"/>
    </w:pPr>
    <w:rPr>
      <w:b/>
      <w:bCs/>
      <w:sz w:val="22"/>
      <w:szCs w:val="22"/>
    </w:rPr>
  </w:style>
  <w:style w:type="paragraph" w:styleId="TOC3">
    <w:name w:val="toc 3"/>
    <w:basedOn w:val="Normal"/>
    <w:next w:val="Normal"/>
    <w:autoRedefine/>
    <w:uiPriority w:val="39"/>
    <w:semiHidden/>
    <w:unhideWhenUsed/>
    <w:rsid w:val="007B321E"/>
    <w:pPr>
      <w:ind w:left="480"/>
    </w:pPr>
    <w:rPr>
      <w:sz w:val="20"/>
      <w:szCs w:val="20"/>
    </w:rPr>
  </w:style>
  <w:style w:type="paragraph" w:styleId="TOC4">
    <w:name w:val="toc 4"/>
    <w:basedOn w:val="Normal"/>
    <w:next w:val="Normal"/>
    <w:autoRedefine/>
    <w:uiPriority w:val="39"/>
    <w:semiHidden/>
    <w:unhideWhenUsed/>
    <w:rsid w:val="007B321E"/>
    <w:pPr>
      <w:ind w:left="720"/>
    </w:pPr>
    <w:rPr>
      <w:sz w:val="20"/>
      <w:szCs w:val="20"/>
    </w:rPr>
  </w:style>
  <w:style w:type="paragraph" w:styleId="TOC5">
    <w:name w:val="toc 5"/>
    <w:basedOn w:val="Normal"/>
    <w:next w:val="Normal"/>
    <w:autoRedefine/>
    <w:uiPriority w:val="39"/>
    <w:semiHidden/>
    <w:unhideWhenUsed/>
    <w:rsid w:val="007B321E"/>
    <w:pPr>
      <w:ind w:left="960"/>
    </w:pPr>
    <w:rPr>
      <w:sz w:val="20"/>
      <w:szCs w:val="20"/>
    </w:rPr>
  </w:style>
  <w:style w:type="paragraph" w:styleId="TOC6">
    <w:name w:val="toc 6"/>
    <w:basedOn w:val="Normal"/>
    <w:next w:val="Normal"/>
    <w:autoRedefine/>
    <w:uiPriority w:val="39"/>
    <w:semiHidden/>
    <w:unhideWhenUsed/>
    <w:rsid w:val="007B321E"/>
    <w:pPr>
      <w:ind w:left="1200"/>
    </w:pPr>
    <w:rPr>
      <w:sz w:val="20"/>
      <w:szCs w:val="20"/>
    </w:rPr>
  </w:style>
  <w:style w:type="paragraph" w:styleId="TOC7">
    <w:name w:val="toc 7"/>
    <w:basedOn w:val="Normal"/>
    <w:next w:val="Normal"/>
    <w:autoRedefine/>
    <w:uiPriority w:val="39"/>
    <w:semiHidden/>
    <w:unhideWhenUsed/>
    <w:rsid w:val="007B321E"/>
    <w:pPr>
      <w:ind w:left="1440"/>
    </w:pPr>
    <w:rPr>
      <w:sz w:val="20"/>
      <w:szCs w:val="20"/>
    </w:rPr>
  </w:style>
  <w:style w:type="paragraph" w:styleId="TOC8">
    <w:name w:val="toc 8"/>
    <w:basedOn w:val="Normal"/>
    <w:next w:val="Normal"/>
    <w:autoRedefine/>
    <w:uiPriority w:val="39"/>
    <w:semiHidden/>
    <w:unhideWhenUsed/>
    <w:rsid w:val="007B321E"/>
    <w:pPr>
      <w:ind w:left="1680"/>
    </w:pPr>
    <w:rPr>
      <w:sz w:val="20"/>
      <w:szCs w:val="20"/>
    </w:rPr>
  </w:style>
  <w:style w:type="paragraph" w:styleId="TOC9">
    <w:name w:val="toc 9"/>
    <w:basedOn w:val="Normal"/>
    <w:next w:val="Normal"/>
    <w:autoRedefine/>
    <w:uiPriority w:val="39"/>
    <w:semiHidden/>
    <w:unhideWhenUsed/>
    <w:rsid w:val="007B321E"/>
    <w:pPr>
      <w:ind w:left="1920"/>
    </w:pPr>
    <w:rPr>
      <w:sz w:val="20"/>
      <w:szCs w:val="20"/>
    </w:rPr>
  </w:style>
  <w:style w:type="paragraph" w:styleId="Header">
    <w:name w:val="header"/>
    <w:basedOn w:val="Normal"/>
    <w:link w:val="HeaderChar"/>
    <w:uiPriority w:val="99"/>
    <w:unhideWhenUsed/>
    <w:rsid w:val="002E66FA"/>
    <w:pPr>
      <w:tabs>
        <w:tab w:val="center" w:pos="4513"/>
        <w:tab w:val="right" w:pos="9026"/>
      </w:tabs>
    </w:pPr>
  </w:style>
  <w:style w:type="character" w:customStyle="1" w:styleId="HeaderChar">
    <w:name w:val="Header Char"/>
    <w:basedOn w:val="DefaultParagraphFont"/>
    <w:link w:val="Header"/>
    <w:uiPriority w:val="99"/>
    <w:rsid w:val="002E66FA"/>
  </w:style>
  <w:style w:type="paragraph" w:styleId="Footer">
    <w:name w:val="footer"/>
    <w:basedOn w:val="Normal"/>
    <w:link w:val="FooterChar"/>
    <w:uiPriority w:val="99"/>
    <w:unhideWhenUsed/>
    <w:rsid w:val="002E66FA"/>
    <w:pPr>
      <w:tabs>
        <w:tab w:val="center" w:pos="4513"/>
        <w:tab w:val="right" w:pos="9026"/>
      </w:tabs>
    </w:pPr>
  </w:style>
  <w:style w:type="character" w:customStyle="1" w:styleId="FooterChar">
    <w:name w:val="Footer Char"/>
    <w:basedOn w:val="DefaultParagraphFont"/>
    <w:link w:val="Footer"/>
    <w:uiPriority w:val="99"/>
    <w:rsid w:val="002E66FA"/>
  </w:style>
  <w:style w:type="character" w:styleId="PageNumber">
    <w:name w:val="page number"/>
    <w:basedOn w:val="DefaultParagraphFont"/>
    <w:uiPriority w:val="99"/>
    <w:semiHidden/>
    <w:unhideWhenUsed/>
    <w:rsid w:val="002E66FA"/>
  </w:style>
  <w:style w:type="paragraph" w:styleId="FootnoteText">
    <w:name w:val="footnote text"/>
    <w:basedOn w:val="Normal"/>
    <w:link w:val="FootnoteTextChar"/>
    <w:uiPriority w:val="99"/>
    <w:semiHidden/>
    <w:unhideWhenUsed/>
    <w:rsid w:val="009925F0"/>
    <w:rPr>
      <w:sz w:val="20"/>
      <w:szCs w:val="20"/>
    </w:rPr>
  </w:style>
  <w:style w:type="character" w:customStyle="1" w:styleId="FootnoteTextChar">
    <w:name w:val="Footnote Text Char"/>
    <w:basedOn w:val="DefaultParagraphFont"/>
    <w:link w:val="FootnoteText"/>
    <w:uiPriority w:val="99"/>
    <w:semiHidden/>
    <w:rsid w:val="009925F0"/>
    <w:rPr>
      <w:sz w:val="20"/>
      <w:szCs w:val="20"/>
    </w:rPr>
  </w:style>
  <w:style w:type="character" w:styleId="FootnoteReference">
    <w:name w:val="footnote reference"/>
    <w:basedOn w:val="DefaultParagraphFont"/>
    <w:uiPriority w:val="99"/>
    <w:semiHidden/>
    <w:unhideWhenUsed/>
    <w:rsid w:val="009925F0"/>
    <w:rPr>
      <w:vertAlign w:val="superscript"/>
    </w:rPr>
  </w:style>
  <w:style w:type="paragraph" w:styleId="NormalWeb">
    <w:name w:val="Normal (Web)"/>
    <w:basedOn w:val="Normal"/>
    <w:uiPriority w:val="99"/>
    <w:semiHidden/>
    <w:unhideWhenUsed/>
    <w:rsid w:val="00AA128C"/>
    <w:rPr>
      <w:rFonts w:ascii="Times New Roman" w:hAnsi="Times New Roman" w:cs="Times New Roman"/>
    </w:rPr>
  </w:style>
  <w:style w:type="character" w:styleId="Hyperlink">
    <w:name w:val="Hyperlink"/>
    <w:basedOn w:val="DefaultParagraphFont"/>
    <w:uiPriority w:val="99"/>
    <w:unhideWhenUsed/>
    <w:rsid w:val="00AA128C"/>
    <w:rPr>
      <w:color w:val="467886" w:themeColor="hyperlink"/>
      <w:u w:val="single"/>
    </w:rPr>
  </w:style>
  <w:style w:type="character" w:styleId="UnresolvedMention">
    <w:name w:val="Unresolved Mention"/>
    <w:basedOn w:val="DefaultParagraphFont"/>
    <w:uiPriority w:val="99"/>
    <w:semiHidden/>
    <w:unhideWhenUsed/>
    <w:rsid w:val="00AA128C"/>
    <w:rPr>
      <w:color w:val="605E5C"/>
      <w:shd w:val="clear" w:color="auto" w:fill="E1DFDD"/>
    </w:rPr>
  </w:style>
  <w:style w:type="character" w:styleId="Strong">
    <w:name w:val="Strong"/>
    <w:basedOn w:val="DefaultParagraphFont"/>
    <w:uiPriority w:val="22"/>
    <w:qFormat/>
    <w:rsid w:val="00D975AE"/>
    <w:rPr>
      <w:rFonts w:ascii="Arial" w:hAnsi="Arial"/>
      <w:b/>
      <w:bCs/>
      <w:i/>
      <w:sz w:val="20"/>
    </w:rPr>
  </w:style>
  <w:style w:type="character" w:styleId="Emphasis">
    <w:name w:val="Emphasis"/>
    <w:basedOn w:val="DefaultParagraphFont"/>
    <w:uiPriority w:val="20"/>
    <w:qFormat/>
    <w:rsid w:val="00C53509"/>
    <w:rPr>
      <w:b/>
      <w:i/>
      <w:iCs/>
    </w:rPr>
  </w:style>
  <w:style w:type="paragraph" w:styleId="Caption">
    <w:name w:val="caption"/>
    <w:basedOn w:val="Normal"/>
    <w:next w:val="Normal"/>
    <w:uiPriority w:val="35"/>
    <w:unhideWhenUsed/>
    <w:qFormat/>
    <w:rsid w:val="00923A2D"/>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084FD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29448">
      <w:bodyDiv w:val="1"/>
      <w:marLeft w:val="0"/>
      <w:marRight w:val="0"/>
      <w:marTop w:val="0"/>
      <w:marBottom w:val="0"/>
      <w:divBdr>
        <w:top w:val="none" w:sz="0" w:space="0" w:color="auto"/>
        <w:left w:val="none" w:sz="0" w:space="0" w:color="auto"/>
        <w:bottom w:val="none" w:sz="0" w:space="0" w:color="auto"/>
        <w:right w:val="none" w:sz="0" w:space="0" w:color="auto"/>
      </w:divBdr>
    </w:div>
    <w:div w:id="509298010">
      <w:bodyDiv w:val="1"/>
      <w:marLeft w:val="0"/>
      <w:marRight w:val="0"/>
      <w:marTop w:val="0"/>
      <w:marBottom w:val="0"/>
      <w:divBdr>
        <w:top w:val="none" w:sz="0" w:space="0" w:color="auto"/>
        <w:left w:val="none" w:sz="0" w:space="0" w:color="auto"/>
        <w:bottom w:val="none" w:sz="0" w:space="0" w:color="auto"/>
        <w:right w:val="none" w:sz="0" w:space="0" w:color="auto"/>
      </w:divBdr>
    </w:div>
    <w:div w:id="808784050">
      <w:bodyDiv w:val="1"/>
      <w:marLeft w:val="0"/>
      <w:marRight w:val="0"/>
      <w:marTop w:val="0"/>
      <w:marBottom w:val="0"/>
      <w:divBdr>
        <w:top w:val="none" w:sz="0" w:space="0" w:color="auto"/>
        <w:left w:val="none" w:sz="0" w:space="0" w:color="auto"/>
        <w:bottom w:val="none" w:sz="0" w:space="0" w:color="auto"/>
        <w:right w:val="none" w:sz="0" w:space="0" w:color="auto"/>
      </w:divBdr>
    </w:div>
    <w:div w:id="955598872">
      <w:bodyDiv w:val="1"/>
      <w:marLeft w:val="0"/>
      <w:marRight w:val="0"/>
      <w:marTop w:val="0"/>
      <w:marBottom w:val="0"/>
      <w:divBdr>
        <w:top w:val="none" w:sz="0" w:space="0" w:color="auto"/>
        <w:left w:val="none" w:sz="0" w:space="0" w:color="auto"/>
        <w:bottom w:val="none" w:sz="0" w:space="0" w:color="auto"/>
        <w:right w:val="none" w:sz="0" w:space="0" w:color="auto"/>
      </w:divBdr>
    </w:div>
    <w:div w:id="1014845670">
      <w:bodyDiv w:val="1"/>
      <w:marLeft w:val="0"/>
      <w:marRight w:val="0"/>
      <w:marTop w:val="0"/>
      <w:marBottom w:val="0"/>
      <w:divBdr>
        <w:top w:val="none" w:sz="0" w:space="0" w:color="auto"/>
        <w:left w:val="none" w:sz="0" w:space="0" w:color="auto"/>
        <w:bottom w:val="none" w:sz="0" w:space="0" w:color="auto"/>
        <w:right w:val="none" w:sz="0" w:space="0" w:color="auto"/>
      </w:divBdr>
    </w:div>
    <w:div w:id="1076629821">
      <w:bodyDiv w:val="1"/>
      <w:marLeft w:val="0"/>
      <w:marRight w:val="0"/>
      <w:marTop w:val="0"/>
      <w:marBottom w:val="0"/>
      <w:divBdr>
        <w:top w:val="none" w:sz="0" w:space="0" w:color="auto"/>
        <w:left w:val="none" w:sz="0" w:space="0" w:color="auto"/>
        <w:bottom w:val="none" w:sz="0" w:space="0" w:color="auto"/>
        <w:right w:val="none" w:sz="0" w:space="0" w:color="auto"/>
      </w:divBdr>
    </w:div>
    <w:div w:id="1209954164">
      <w:bodyDiv w:val="1"/>
      <w:marLeft w:val="0"/>
      <w:marRight w:val="0"/>
      <w:marTop w:val="0"/>
      <w:marBottom w:val="0"/>
      <w:divBdr>
        <w:top w:val="none" w:sz="0" w:space="0" w:color="auto"/>
        <w:left w:val="none" w:sz="0" w:space="0" w:color="auto"/>
        <w:bottom w:val="none" w:sz="0" w:space="0" w:color="auto"/>
        <w:right w:val="none" w:sz="0" w:space="0" w:color="auto"/>
      </w:divBdr>
    </w:div>
    <w:div w:id="1426656118">
      <w:bodyDiv w:val="1"/>
      <w:marLeft w:val="0"/>
      <w:marRight w:val="0"/>
      <w:marTop w:val="0"/>
      <w:marBottom w:val="0"/>
      <w:divBdr>
        <w:top w:val="none" w:sz="0" w:space="0" w:color="auto"/>
        <w:left w:val="none" w:sz="0" w:space="0" w:color="auto"/>
        <w:bottom w:val="none" w:sz="0" w:space="0" w:color="auto"/>
        <w:right w:val="none" w:sz="0" w:space="0" w:color="auto"/>
      </w:divBdr>
    </w:div>
    <w:div w:id="1733963050">
      <w:bodyDiv w:val="1"/>
      <w:marLeft w:val="0"/>
      <w:marRight w:val="0"/>
      <w:marTop w:val="0"/>
      <w:marBottom w:val="0"/>
      <w:divBdr>
        <w:top w:val="none" w:sz="0" w:space="0" w:color="auto"/>
        <w:left w:val="none" w:sz="0" w:space="0" w:color="auto"/>
        <w:bottom w:val="none" w:sz="0" w:space="0" w:color="auto"/>
        <w:right w:val="none" w:sz="0" w:space="0" w:color="auto"/>
      </w:divBdr>
    </w:div>
    <w:div w:id="1753699132">
      <w:bodyDiv w:val="1"/>
      <w:marLeft w:val="0"/>
      <w:marRight w:val="0"/>
      <w:marTop w:val="0"/>
      <w:marBottom w:val="0"/>
      <w:divBdr>
        <w:top w:val="none" w:sz="0" w:space="0" w:color="auto"/>
        <w:left w:val="none" w:sz="0" w:space="0" w:color="auto"/>
        <w:bottom w:val="none" w:sz="0" w:space="0" w:color="auto"/>
        <w:right w:val="none" w:sz="0" w:space="0" w:color="auto"/>
      </w:divBdr>
    </w:div>
    <w:div w:id="1771243456">
      <w:bodyDiv w:val="1"/>
      <w:marLeft w:val="0"/>
      <w:marRight w:val="0"/>
      <w:marTop w:val="0"/>
      <w:marBottom w:val="0"/>
      <w:divBdr>
        <w:top w:val="none" w:sz="0" w:space="0" w:color="auto"/>
        <w:left w:val="none" w:sz="0" w:space="0" w:color="auto"/>
        <w:bottom w:val="none" w:sz="0" w:space="0" w:color="auto"/>
        <w:right w:val="none" w:sz="0" w:space="0" w:color="auto"/>
      </w:divBdr>
    </w:div>
    <w:div w:id="209427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thumberlandvillagehalls.org.uk/newton-on-the-moor-jubilee-hall/documents" TargetMode="External"/><Relationship Id="rId18" Type="http://schemas.openxmlformats.org/officeDocument/2006/relationships/hyperlink" Target="https://northumberlandvillagehalls.org.uk/newton-on-the-moor-jubilee-hall/book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northumberlandvillagehalls.org.uk/newton-on-the-moor-jubilee-hal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notmjubileehall@yahoo.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2C397-00A5-CE4A-800F-AB138CBD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2542</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Newton on the Moor Jubilee Hall</vt:lpstr>
    </vt:vector>
  </TitlesOfParts>
  <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 on the Moor Jubilee Hall</dc:title>
  <dc:subject/>
  <dc:creator>Alison Gibson</dc:creator>
  <cp:keywords/>
  <dc:description/>
  <cp:lastModifiedBy>Alison Gibson</cp:lastModifiedBy>
  <cp:revision>2</cp:revision>
  <cp:lastPrinted>2025-06-14T07:46:00Z</cp:lastPrinted>
  <dcterms:created xsi:type="dcterms:W3CDTF">2025-06-24T16:42:00Z</dcterms:created>
  <dcterms:modified xsi:type="dcterms:W3CDTF">2025-06-24T16:42:00Z</dcterms:modified>
</cp:coreProperties>
</file>