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Arial" w:cs="Arial" w:eastAsia="Arial" w:hAnsi="Arial"/>
          <w:color w:val="00000a"/>
          <w:sz w:val="20"/>
          <w:szCs w:val="20"/>
        </w:rPr>
      </w:pPr>
      <w:r w:rsidDel="00000000" w:rsidR="00000000" w:rsidRPr="00000000">
        <w:rPr>
          <w:rFonts w:ascii="Arial" w:cs="Arial" w:eastAsia="Arial" w:hAnsi="Arial"/>
          <w:color w:val="535d44"/>
          <w:sz w:val="20"/>
          <w:szCs w:val="20"/>
          <w:rtl w:val="0"/>
        </w:rPr>
        <w:t xml:space="preserve">Registered Charity No 1077054</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1943100</wp:posOffset>
            </wp:positionH>
            <wp:positionV relativeFrom="paragraph">
              <wp:posOffset>0</wp:posOffset>
            </wp:positionV>
            <wp:extent cx="2952750" cy="1643063"/>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52750" cy="1643063"/>
                    </a:xfrm>
                    <a:prstGeom prst="rect"/>
                    <a:ln/>
                  </pic:spPr>
                </pic:pic>
              </a:graphicData>
            </a:graphic>
          </wp:anchor>
        </w:drawing>
      </w:r>
    </w:p>
    <w:p w:rsidR="00000000" w:rsidDel="00000000" w:rsidP="00000000" w:rsidRDefault="00000000" w:rsidRPr="00000000" w14:paraId="00000002">
      <w:pPr>
        <w:widowControl w:val="0"/>
        <w:spacing w:after="0" w:line="240" w:lineRule="auto"/>
        <w:jc w:val="center"/>
        <w:rPr>
          <w:rFonts w:ascii="Arial" w:cs="Arial" w:eastAsia="Arial" w:hAnsi="Arial"/>
          <w:color w:val="00000a"/>
          <w:sz w:val="24"/>
          <w:szCs w:val="24"/>
        </w:rPr>
      </w:pPr>
      <w:r w:rsidDel="00000000" w:rsidR="00000000" w:rsidRPr="00000000">
        <w:rPr>
          <w:rtl w:val="0"/>
        </w:rPr>
      </w:r>
    </w:p>
    <w:tbl>
      <w:tblPr>
        <w:tblStyle w:val="Table1"/>
        <w:tblpPr w:leftFromText="180" w:rightFromText="180" w:topFromText="180" w:bottomFromText="180" w:vertAnchor="text" w:horzAnchor="text" w:tblpX="2.9999999999998295" w:tblpY="0"/>
        <w:tblW w:w="1071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775"/>
        <w:gridCol w:w="2670"/>
        <w:gridCol w:w="2655"/>
        <w:tblGridChange w:id="0">
          <w:tblGrid>
            <w:gridCol w:w="2610"/>
            <w:gridCol w:w="2775"/>
            <w:gridCol w:w="2670"/>
            <w:gridCol w:w="2655"/>
          </w:tblGrid>
        </w:tblGridChange>
      </w:tblGrid>
      <w:tr>
        <w:trPr>
          <w:cantSplit w:val="0"/>
          <w:trHeight w:val="390" w:hRule="atLeast"/>
          <w:tblHeader w:val="0"/>
        </w:trPr>
        <w:tc>
          <w:tcPr>
            <w:shd w:fill="9fa891" w:val="clear"/>
          </w:tcPr>
          <w:p w:rsidR="00000000" w:rsidDel="00000000" w:rsidP="00000000" w:rsidRDefault="00000000" w:rsidRPr="00000000" w14:paraId="00000003">
            <w:pPr>
              <w:keepLines w:val="1"/>
              <w:widowControl w:val="0"/>
              <w:spacing w:after="0" w:line="240" w:lineRule="auto"/>
              <w:ind w:left="127.2800064086914" w:firstLine="0"/>
              <w:jc w:val="center"/>
              <w:rPr>
                <w:rFonts w:ascii="Arial" w:cs="Arial" w:eastAsia="Arial" w:hAnsi="Arial"/>
                <w:b w:val="1"/>
                <w:bCs w:val="1"/>
                <w:color w:val="00000a"/>
                <w:sz w:val="16"/>
                <w:szCs w:val="16"/>
              </w:rPr>
            </w:pPr>
            <w:r w:rsidDel="00000000" w:rsidR="00000000" w:rsidRPr="00000000">
              <w:rPr>
                <w:rFonts w:ascii="Arial" w:cs="Arial" w:eastAsia="Arial" w:hAnsi="Arial"/>
                <w:b w:val="1"/>
                <w:bCs w:val="1"/>
                <w:color w:val="00000a"/>
                <w:sz w:val="16"/>
                <w:szCs w:val="16"/>
                <w:rtl w:val="0"/>
              </w:rPr>
              <w:t xml:space="preserve">Chairman </w:t>
            </w:r>
          </w:p>
        </w:tc>
        <w:tc>
          <w:tcPr>
            <w:shd w:fill="9fa891" w:val="clear"/>
          </w:tcPr>
          <w:p w:rsidR="00000000" w:rsidDel="00000000" w:rsidP="00000000" w:rsidRDefault="00000000" w:rsidRPr="00000000" w14:paraId="00000004">
            <w:pPr>
              <w:keepLines w:val="1"/>
              <w:widowControl w:val="0"/>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Vice-Chair </w:t>
            </w:r>
          </w:p>
        </w:tc>
        <w:tc>
          <w:tcPr>
            <w:shd w:fill="9fa891" w:val="clear"/>
          </w:tcPr>
          <w:p w:rsidR="00000000" w:rsidDel="00000000" w:rsidP="00000000" w:rsidRDefault="00000000" w:rsidRPr="00000000" w14:paraId="00000005">
            <w:pPr>
              <w:keepLines w:val="1"/>
              <w:widowControl w:val="0"/>
              <w:spacing w:after="0" w:line="240" w:lineRule="auto"/>
              <w:ind w:left="127.2800064086914" w:firstLine="0"/>
              <w:jc w:val="center"/>
              <w:rPr>
                <w:rFonts w:ascii="Arial" w:cs="Arial" w:eastAsia="Arial" w:hAnsi="Arial"/>
                <w:b w:val="1"/>
                <w:bCs w:val="1"/>
                <w:color w:val="00000a"/>
                <w:sz w:val="16"/>
                <w:szCs w:val="16"/>
              </w:rPr>
            </w:pPr>
            <w:r w:rsidDel="00000000" w:rsidR="00000000" w:rsidRPr="00000000">
              <w:rPr>
                <w:rFonts w:ascii="Arial" w:cs="Arial" w:eastAsia="Arial" w:hAnsi="Arial"/>
                <w:b w:val="1"/>
                <w:bCs w:val="1"/>
                <w:color w:val="00000a"/>
                <w:sz w:val="16"/>
                <w:szCs w:val="16"/>
                <w:rtl w:val="0"/>
              </w:rPr>
              <w:t xml:space="preserve">Treasurer</w:t>
            </w:r>
          </w:p>
        </w:tc>
        <w:tc>
          <w:tcPr>
            <w:shd w:fill="9fa891" w:val="clear"/>
          </w:tcPr>
          <w:p w:rsidR="00000000" w:rsidDel="00000000" w:rsidP="00000000" w:rsidRDefault="00000000" w:rsidRPr="00000000" w14:paraId="00000006">
            <w:pPr>
              <w:keepLines w:val="1"/>
              <w:widowControl w:val="0"/>
              <w:spacing w:after="0" w:line="240" w:lineRule="auto"/>
              <w:ind w:left="124.6405029296875" w:firstLine="0"/>
              <w:jc w:val="center"/>
              <w:rPr>
                <w:rFonts w:ascii="Arial" w:cs="Arial" w:eastAsia="Arial" w:hAnsi="Arial"/>
                <w:b w:val="1"/>
                <w:bCs w:val="1"/>
                <w:color w:val="00000a"/>
                <w:sz w:val="16"/>
                <w:szCs w:val="16"/>
              </w:rPr>
            </w:pPr>
            <w:r w:rsidDel="00000000" w:rsidR="00000000" w:rsidRPr="00000000">
              <w:rPr>
                <w:rFonts w:ascii="Arial" w:cs="Arial" w:eastAsia="Arial" w:hAnsi="Arial"/>
                <w:b w:val="1"/>
                <w:bCs w:val="1"/>
                <w:color w:val="00000a"/>
                <w:sz w:val="16"/>
                <w:szCs w:val="16"/>
                <w:rtl w:val="0"/>
              </w:rPr>
              <w:t xml:space="preserve">Secretary </w:t>
            </w:r>
          </w:p>
        </w:tc>
      </w:tr>
      <w:tr>
        <w:trPr>
          <w:cantSplit w:val="0"/>
          <w:trHeight w:val="1290" w:hRule="atLeast"/>
          <w:tblHeader w:val="0"/>
        </w:trPr>
        <w:tc>
          <w:tcPr/>
          <w:p w:rsidR="00000000" w:rsidDel="00000000" w:rsidP="00000000" w:rsidRDefault="00000000" w:rsidRPr="00000000" w14:paraId="00000007">
            <w:pPr>
              <w:widowControl w:val="0"/>
              <w:spacing w:after="0" w:line="240" w:lineRule="auto"/>
              <w:rPr>
                <w:rFonts w:ascii="Arial" w:cs="Arial" w:eastAsia="Arial" w:hAnsi="Arial"/>
                <w:color w:val="00000a"/>
                <w:sz w:val="16"/>
                <w:szCs w:val="16"/>
              </w:rPr>
            </w:pPr>
            <w:r w:rsidDel="00000000" w:rsidR="00000000" w:rsidRPr="00000000">
              <w:rPr>
                <w:rFonts w:ascii="Arial" w:cs="Arial" w:eastAsia="Arial" w:hAnsi="Arial"/>
                <w:color w:val="00000a"/>
                <w:sz w:val="16"/>
                <w:szCs w:val="16"/>
                <w:rtl w:val="0"/>
              </w:rPr>
              <w:t xml:space="preserve">Alan Sharp </w:t>
            </w:r>
          </w:p>
          <w:p w:rsidR="00000000" w:rsidDel="00000000" w:rsidP="00000000" w:rsidRDefault="00000000" w:rsidRPr="00000000" w14:paraId="00000008">
            <w:pPr>
              <w:widowControl w:val="0"/>
              <w:spacing w:after="0" w:line="240" w:lineRule="auto"/>
              <w:rPr>
                <w:rFonts w:ascii="Arial" w:cs="Arial" w:eastAsia="Arial" w:hAnsi="Arial"/>
                <w:color w:val="00000a"/>
                <w:sz w:val="16"/>
                <w:szCs w:val="16"/>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Email:</w:t>
            </w:r>
          </w:p>
          <w:p w:rsidR="00000000" w:rsidDel="00000000" w:rsidP="00000000" w:rsidRDefault="00000000" w:rsidRPr="00000000" w14:paraId="0000000A">
            <w:pPr>
              <w:widowControl w:val="0"/>
              <w:spacing w:after="0" w:line="240" w:lineRule="auto"/>
              <w:rPr>
                <w:rFonts w:ascii="Arial" w:cs="Arial" w:eastAsia="Arial" w:hAnsi="Arial"/>
                <w:color w:val="00000a"/>
                <w:sz w:val="16"/>
                <w:szCs w:val="16"/>
              </w:rPr>
            </w:pPr>
            <w:r w:rsidDel="00000000" w:rsidR="00000000" w:rsidRPr="00000000">
              <w:rPr>
                <w:rFonts w:ascii="Arial" w:cs="Arial" w:eastAsia="Arial" w:hAnsi="Arial"/>
                <w:sz w:val="16"/>
                <w:szCs w:val="16"/>
                <w:rtl w:val="0"/>
              </w:rPr>
              <w:t xml:space="preserve">alan.sharp@galbraithgroup.com</w:t>
            </w:r>
            <w:r w:rsidDel="00000000" w:rsidR="00000000" w:rsidRPr="00000000">
              <w:rPr>
                <w:rtl w:val="0"/>
              </w:rPr>
            </w:r>
          </w:p>
        </w:tc>
        <w:tc>
          <w:tcPr/>
          <w:p w:rsidR="00000000" w:rsidDel="00000000" w:rsidP="00000000" w:rsidRDefault="00000000" w:rsidRPr="00000000" w14:paraId="0000000B">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Howard Maxted</w:t>
            </w:r>
          </w:p>
          <w:p w:rsidR="00000000" w:rsidDel="00000000" w:rsidP="00000000" w:rsidRDefault="00000000" w:rsidRPr="00000000" w14:paraId="0000000C">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Arial" w:cs="Arial" w:eastAsia="Arial" w:hAnsi="Arial"/>
                <w:sz w:val="8"/>
                <w:szCs w:val="8"/>
              </w:rPr>
            </w:pPr>
            <w:r w:rsidDel="00000000" w:rsidR="00000000" w:rsidRPr="00000000">
              <w:rPr>
                <w:rFonts w:ascii="Arial" w:cs="Arial" w:eastAsia="Arial" w:hAnsi="Arial"/>
                <w:sz w:val="16"/>
                <w:szCs w:val="16"/>
                <w:rtl w:val="0"/>
              </w:rPr>
              <w:t xml:space="preserve">Email: howardmaxted@gmail.com</w:t>
            </w:r>
            <w:r w:rsidDel="00000000" w:rsidR="00000000" w:rsidRPr="00000000">
              <w:rPr>
                <w:rtl w:val="0"/>
              </w:rPr>
            </w:r>
          </w:p>
          <w:p w:rsidR="00000000" w:rsidDel="00000000" w:rsidP="00000000" w:rsidRDefault="00000000" w:rsidRPr="00000000" w14:paraId="0000000E">
            <w:pPr>
              <w:widowControl w:val="0"/>
              <w:spacing w:after="0" w:line="240" w:lineRule="auto"/>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0F">
            <w:pPr>
              <w:widowControl w:val="0"/>
              <w:spacing w:after="0" w:line="240" w:lineRule="auto"/>
              <w:rPr>
                <w:rFonts w:ascii="Arial" w:cs="Arial" w:eastAsia="Arial" w:hAnsi="Arial"/>
                <w:color w:val="00000a"/>
                <w:sz w:val="16"/>
                <w:szCs w:val="16"/>
              </w:rPr>
            </w:pPr>
            <w:r w:rsidDel="00000000" w:rsidR="00000000" w:rsidRPr="00000000">
              <w:rPr>
                <w:rFonts w:ascii="Arial" w:cs="Arial" w:eastAsia="Arial" w:hAnsi="Arial"/>
                <w:color w:val="00000a"/>
                <w:sz w:val="16"/>
                <w:szCs w:val="16"/>
                <w:rtl w:val="0"/>
              </w:rPr>
              <w:t xml:space="preserve">Gary Switzer</w:t>
            </w:r>
          </w:p>
          <w:p w:rsidR="00000000" w:rsidDel="00000000" w:rsidP="00000000" w:rsidRDefault="00000000" w:rsidRPr="00000000" w14:paraId="00000010">
            <w:pPr>
              <w:widowControl w:val="0"/>
              <w:spacing w:after="0" w:line="240" w:lineRule="auto"/>
              <w:rPr>
                <w:rFonts w:ascii="Arial" w:cs="Arial" w:eastAsia="Arial" w:hAnsi="Arial"/>
                <w:color w:val="00000a"/>
                <w:sz w:val="16"/>
                <w:szCs w:val="16"/>
              </w:rPr>
            </w:pPr>
            <w:r w:rsidDel="00000000" w:rsidR="00000000" w:rsidRPr="00000000">
              <w:rPr>
                <w:rtl w:val="0"/>
              </w:rPr>
            </w:r>
          </w:p>
          <w:p w:rsidR="00000000" w:rsidDel="00000000" w:rsidP="00000000" w:rsidRDefault="00000000" w:rsidRPr="00000000" w14:paraId="00000011">
            <w:pPr>
              <w:widowControl w:val="0"/>
              <w:spacing w:after="0" w:line="240" w:lineRule="auto"/>
              <w:rPr>
                <w:rFonts w:ascii="Arial" w:cs="Arial" w:eastAsia="Arial" w:hAnsi="Arial"/>
                <w:sz w:val="16"/>
                <w:szCs w:val="16"/>
              </w:rPr>
            </w:pPr>
            <w:r w:rsidDel="00000000" w:rsidR="00000000" w:rsidRPr="00000000">
              <w:rPr>
                <w:rFonts w:ascii="Arial" w:cs="Arial" w:eastAsia="Arial" w:hAnsi="Arial"/>
                <w:color w:val="00000a"/>
                <w:sz w:val="16"/>
                <w:szCs w:val="16"/>
                <w:rtl w:val="0"/>
              </w:rPr>
              <w:t xml:space="preserve">Email: </w:t>
            </w:r>
            <w:hyperlink r:id="rId7">
              <w:r w:rsidDel="00000000" w:rsidR="00000000" w:rsidRPr="00000000">
                <w:rPr>
                  <w:rFonts w:ascii="Arial" w:cs="Arial" w:eastAsia="Arial" w:hAnsi="Arial"/>
                  <w:color w:val="1155cc"/>
                  <w:sz w:val="16"/>
                  <w:szCs w:val="16"/>
                  <w:u w:val="single"/>
                  <w:rtl w:val="0"/>
                </w:rPr>
                <w:t xml:space="preserve">garys_home@yahoo.co.uk</w:t>
              </w:r>
            </w:hyperlink>
            <w:r w:rsidDel="00000000" w:rsidR="00000000" w:rsidRPr="00000000">
              <w:rPr>
                <w:rtl w:val="0"/>
              </w:rPr>
            </w:r>
          </w:p>
          <w:p w:rsidR="00000000" w:rsidDel="00000000" w:rsidP="00000000" w:rsidRDefault="00000000" w:rsidRPr="00000000" w14:paraId="00000012">
            <w:pPr>
              <w:widowControl w:val="0"/>
              <w:spacing w:after="0" w:line="240" w:lineRule="auto"/>
              <w:rPr>
                <w:rFonts w:ascii="Arial" w:cs="Arial" w:eastAsia="Arial" w:hAnsi="Arial"/>
                <w:sz w:val="8"/>
                <w:szCs w:val="8"/>
              </w:rPr>
            </w:pPr>
            <w:r w:rsidDel="00000000" w:rsidR="00000000" w:rsidRPr="00000000">
              <w:rPr>
                <w:rFonts w:ascii="Arial" w:cs="Arial" w:eastAsia="Arial" w:hAnsi="Arial"/>
                <w:sz w:val="16"/>
                <w:szCs w:val="16"/>
                <w:rtl w:val="0"/>
              </w:rPr>
              <w:t xml:space="preserve">Tel: 07931440075</w:t>
            </w:r>
            <w:r w:rsidDel="00000000" w:rsidR="00000000" w:rsidRPr="00000000">
              <w:rPr>
                <w:rtl w:val="0"/>
              </w:rPr>
            </w:r>
          </w:p>
          <w:p w:rsidR="00000000" w:rsidDel="00000000" w:rsidP="00000000" w:rsidRDefault="00000000" w:rsidRPr="00000000" w14:paraId="00000013">
            <w:pPr>
              <w:widowControl w:val="0"/>
              <w:spacing w:after="0" w:line="240" w:lineRule="auto"/>
              <w:rPr>
                <w:rFonts w:ascii="Arial" w:cs="Arial" w:eastAsia="Arial" w:hAnsi="Arial"/>
                <w:color w:val="00000a"/>
                <w:sz w:val="16"/>
                <w:szCs w:val="16"/>
              </w:rPr>
            </w:pPr>
            <w:r w:rsidDel="00000000" w:rsidR="00000000" w:rsidRPr="00000000">
              <w:rPr>
                <w:rtl w:val="0"/>
              </w:rPr>
            </w:r>
          </w:p>
        </w:tc>
        <w:tc>
          <w:tcPr/>
          <w:p w:rsidR="00000000" w:rsidDel="00000000" w:rsidP="00000000" w:rsidRDefault="00000000" w:rsidRPr="00000000" w14:paraId="00000014">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Emma Switzer </w:t>
            </w:r>
          </w:p>
          <w:p w:rsidR="00000000" w:rsidDel="00000000" w:rsidP="00000000" w:rsidRDefault="00000000" w:rsidRPr="00000000" w14:paraId="00000015">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School House, Greenhead, Brampton </w:t>
            </w:r>
          </w:p>
          <w:p w:rsidR="00000000" w:rsidDel="00000000" w:rsidP="00000000" w:rsidRDefault="00000000" w:rsidRPr="00000000" w14:paraId="00000016">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CA8 7HB </w:t>
            </w:r>
          </w:p>
          <w:p w:rsidR="00000000" w:rsidDel="00000000" w:rsidP="00000000" w:rsidRDefault="00000000" w:rsidRPr="00000000" w14:paraId="00000017">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Tel: 07525021721 </w:t>
            </w:r>
          </w:p>
          <w:p w:rsidR="00000000" w:rsidDel="00000000" w:rsidP="00000000" w:rsidRDefault="00000000" w:rsidRPr="00000000" w14:paraId="00000018">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Email: ms.em.dixon@gmail.com</w:t>
            </w:r>
          </w:p>
        </w:tc>
      </w:tr>
    </w:tbl>
    <w:p w:rsidR="00000000" w:rsidDel="00000000" w:rsidP="00000000" w:rsidRDefault="00000000" w:rsidRPr="00000000" w14:paraId="00000019">
      <w:pPr>
        <w:jc w:val="left"/>
        <w:rPr>
          <w:rFonts w:ascii="Arial" w:cs="Arial" w:eastAsia="Arial" w:hAnsi="Arial"/>
          <w:b w:val="1"/>
          <w:bCs w:val="1"/>
          <w:sz w:val="28"/>
          <w:szCs w:val="28"/>
          <w:u w:val="single"/>
        </w:rPr>
      </w:pPr>
      <w:r w:rsidDel="00000000" w:rsidR="00000000" w:rsidRPr="00000000">
        <w:rPr>
          <w:rtl w:val="0"/>
        </w:rPr>
      </w:r>
    </w:p>
    <w:tbl>
      <w:tblPr>
        <w:tblStyle w:val="Table2"/>
        <w:tblW w:w="107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7380"/>
        <w:gridCol w:w="2625"/>
        <w:tblGridChange w:id="0">
          <w:tblGrid>
            <w:gridCol w:w="750"/>
            <w:gridCol w:w="7380"/>
            <w:gridCol w:w="2625"/>
          </w:tblGrid>
        </w:tblGridChange>
      </w:tblGrid>
      <w:tr>
        <w:trPr>
          <w:cantSplit w:val="0"/>
          <w:trHeight w:val="560" w:hRule="atLeast"/>
          <w:tblHeader w:val="1"/>
        </w:trPr>
        <w:tc>
          <w:tcPr>
            <w:gridSpan w:val="3"/>
            <w:shd w:fill="9fa891"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rFonts w:ascii="Arial" w:cs="Arial" w:eastAsia="Arial" w:hAnsi="Arial"/>
                <w:b w:val="1"/>
                <w:bCs w:val="1"/>
                <w:color w:val="00000a"/>
                <w:sz w:val="30"/>
                <w:szCs w:val="30"/>
                <w:u w:val="single"/>
              </w:rPr>
            </w:pPr>
            <w:r w:rsidDel="00000000" w:rsidR="00000000" w:rsidRPr="00000000">
              <w:rPr>
                <w:rFonts w:ascii="Arial" w:cs="Arial" w:eastAsia="Arial" w:hAnsi="Arial"/>
                <w:b w:val="1"/>
                <w:bCs w:val="1"/>
                <w:color w:val="00000a"/>
                <w:sz w:val="30"/>
                <w:szCs w:val="30"/>
                <w:u w:val="single"/>
                <w:rtl w:val="0"/>
              </w:rPr>
              <w:t xml:space="preserve">GENERAL MEETING MINUTES</w:t>
            </w:r>
          </w:p>
          <w:p w:rsidR="00000000" w:rsidDel="00000000" w:rsidP="00000000" w:rsidRDefault="00000000" w:rsidRPr="00000000" w14:paraId="0000001B">
            <w:pPr>
              <w:widowControl w:val="0"/>
              <w:spacing w:after="0" w:line="240" w:lineRule="auto"/>
              <w:jc w:val="center"/>
              <w:rPr>
                <w:rFonts w:ascii="Arial" w:cs="Arial" w:eastAsia="Arial" w:hAnsi="Arial"/>
                <w:b w:val="1"/>
                <w:bCs w:val="1"/>
                <w:color w:val="00000a"/>
              </w:rPr>
            </w:pPr>
            <w:r w:rsidDel="00000000" w:rsidR="00000000" w:rsidRPr="00000000">
              <w:rPr>
                <w:rFonts w:ascii="Arial" w:cs="Arial" w:eastAsia="Arial" w:hAnsi="Arial"/>
                <w:b w:val="1"/>
                <w:bCs w:val="1"/>
                <w:color w:val="00000a"/>
                <w:rtl w:val="0"/>
              </w:rPr>
              <w:t xml:space="preserve">Greenhead Village Hall Management Committee  </w:t>
            </w:r>
          </w:p>
          <w:p w:rsidR="00000000" w:rsidDel="00000000" w:rsidP="00000000" w:rsidRDefault="00000000" w:rsidRPr="00000000" w14:paraId="0000001C">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Monday 20/10/2025 7.00pm</w:t>
            </w: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ACTION TO BE TAKEN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WELCOME FROM THE CHAIR: </w:t>
            </w:r>
            <w:r w:rsidDel="00000000" w:rsidR="00000000" w:rsidRPr="00000000">
              <w:rPr>
                <w:rFonts w:ascii="Arial" w:cs="Arial" w:eastAsia="Arial" w:hAnsi="Arial"/>
                <w:rtl w:val="0"/>
              </w:rPr>
              <w:t xml:space="preserve">Welcome and thanks for attendance from AS.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b w:val="1"/>
                <w:bCs w:val="1"/>
                <w:rtl w:val="0"/>
              </w:rPr>
              <w:t xml:space="preserve">PERSONS PRESENT: </w:t>
            </w:r>
            <w:r w:rsidDel="00000000" w:rsidR="00000000" w:rsidRPr="00000000">
              <w:rPr>
                <w:rFonts w:ascii="Arial" w:cs="Arial" w:eastAsia="Arial" w:hAnsi="Arial"/>
                <w:rtl w:val="0"/>
              </w:rPr>
              <w:t xml:space="preserve">Alan Sharp, Emma Switzer, Gary Switzer, Jude Clark, June Longstaff, Howard Maxted, Helen Myers, Jenny Wheeler.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bCs w:val="1"/>
                <w:rtl w:val="0"/>
              </w:rPr>
              <w:t xml:space="preserve">APOLOGIES FOR ABSENCE: </w:t>
            </w:r>
            <w:r w:rsidDel="00000000" w:rsidR="00000000" w:rsidRPr="00000000">
              <w:rPr>
                <w:rFonts w:ascii="Arial" w:cs="Arial" w:eastAsia="Arial" w:hAnsi="Arial"/>
                <w:rtl w:val="0"/>
              </w:rPr>
              <w:t xml:space="preserve">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Arial" w:cs="Arial" w:eastAsia="Arial" w:hAnsi="Arial"/>
                <w:b w:val="1"/>
                <w:bCs w:val="1"/>
              </w:rPr>
            </w:pPr>
            <w:r w:rsidDel="00000000" w:rsidR="00000000" w:rsidRPr="00000000">
              <w:rPr>
                <w:rFonts w:ascii="Arial" w:cs="Arial" w:eastAsia="Arial" w:hAnsi="Arial"/>
                <w:b w:val="1"/>
                <w:bCs w:val="1"/>
                <w:rtl w:val="0"/>
              </w:rPr>
              <w:t xml:space="preserve">MINUTES OF PREVIOUS MEETING: </w:t>
            </w:r>
            <w:r w:rsidDel="00000000" w:rsidR="00000000" w:rsidRPr="00000000">
              <w:rPr>
                <w:rFonts w:ascii="Arial" w:cs="Arial" w:eastAsia="Arial" w:hAnsi="Arial"/>
                <w:rtl w:val="0"/>
              </w:rPr>
              <w:t xml:space="preserve"> 16/09/2025 attached are approved. Jude C June Longstaff</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MATTERS ARISING: </w:t>
            </w:r>
          </w:p>
          <w:p w:rsidR="00000000" w:rsidDel="00000000" w:rsidP="00000000" w:rsidRDefault="00000000" w:rsidRPr="00000000" w14:paraId="0000003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Cooker purchase: ES and GS will measure and get induction hob from Westgate Hardware</w:t>
            </w:r>
          </w:p>
          <w:p w:rsidR="00000000" w:rsidDel="00000000" w:rsidP="00000000" w:rsidRDefault="00000000" w:rsidRPr="00000000" w14:paraId="0000003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Decorating the exterior of the village hall - What is happening with the Parish Council?  Discrepancy of quote needs looking at and needs clarifying.</w:t>
            </w:r>
          </w:p>
          <w:p w:rsidR="00000000" w:rsidDel="00000000" w:rsidP="00000000" w:rsidRDefault="00000000" w:rsidRPr="00000000" w14:paraId="0000003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4">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 Frame</w:t>
            </w:r>
            <w:r w:rsidDel="00000000" w:rsidR="00000000" w:rsidRPr="00000000">
              <w:rPr>
                <w:rFonts w:ascii="Arial" w:cs="Arial" w:eastAsia="Arial" w:hAnsi="Arial"/>
                <w:rtl w:val="0"/>
              </w:rPr>
              <w:t xml:space="preserve"> Boards update: £39.95 x2 approved HM and JC</w:t>
            </w:r>
          </w:p>
          <w:p w:rsidR="00000000" w:rsidDel="00000000" w:rsidP="00000000" w:rsidRDefault="00000000" w:rsidRPr="00000000" w14:paraId="0000003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6">
            <w:pPr>
              <w:numPr>
                <w:ilvl w:val="0"/>
                <w:numId w:val="1"/>
              </w:numPr>
              <w:spacing w:after="0" w:afterAutospacing="0"/>
              <w:ind w:left="720" w:hanging="360"/>
              <w:rPr>
                <w:rFonts w:ascii="Arial" w:cs="Arial" w:eastAsia="Arial" w:hAnsi="Arial"/>
              </w:rPr>
            </w:pPr>
            <w:r w:rsidDel="00000000" w:rsidR="00000000" w:rsidRPr="00000000">
              <w:rPr>
                <w:rFonts w:ascii="Arial" w:cs="Arial" w:eastAsia="Arial" w:hAnsi="Arial"/>
                <w:rtl w:val="0"/>
              </w:rPr>
              <w:t xml:space="preserve">Oil has been topped up - remote oil gauges £68.28 approved JL JW</w:t>
            </w:r>
          </w:p>
          <w:p w:rsidR="00000000" w:rsidDel="00000000" w:rsidP="00000000" w:rsidRDefault="00000000" w:rsidRPr="00000000" w14:paraId="00000037">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Utility aid decision: Contract with SSE expired and they have potentially overcharged us last year. Cheapest is British Gas AS and ES.</w:t>
            </w:r>
          </w:p>
          <w:p w:rsidR="00000000" w:rsidDel="00000000" w:rsidP="00000000" w:rsidRDefault="00000000" w:rsidRPr="00000000" w14:paraId="0000003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9">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Grants/funding urgently needed - appoint someone to apply for these. Things we can apply for: Cooker, Water heater, Benches, A frame boards, Mugs/crockery, more tongs and oven gloves, kitchen equipment. New Chairs, new pans.</w:t>
            </w:r>
          </w:p>
          <w:p w:rsidR="00000000" w:rsidDel="00000000" w:rsidP="00000000" w:rsidRDefault="00000000" w:rsidRPr="00000000" w14:paraId="0000003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BINGO night L Garrington and JW might host. Need to get some prizes from local businesses on the 6th December.</w:t>
            </w:r>
          </w:p>
          <w:p w:rsidR="00000000" w:rsidDel="00000000" w:rsidP="00000000" w:rsidRDefault="00000000" w:rsidRPr="00000000" w14:paraId="0000003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Christmas Carols round the tree: Pre-planning, mulled wine, mince pies, soup, Paul Wheeler sound, Father Steve to lead? Raffle prizes to obtain.</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PTA coffee and cake morning craft stall availability 15/11/2025 Calico Hinnies is also doing an exhibition in the church so we can send people on.</w:t>
            </w:r>
          </w:p>
          <w:p w:rsidR="00000000" w:rsidDel="00000000" w:rsidP="00000000" w:rsidRDefault="00000000" w:rsidRPr="00000000" w14:paraId="00000041">
            <w:pPr>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ES and GS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June L will speak with Mick Findlay re his quote.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 Maxted will order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H Maxted will order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7">
            <w:pPr>
              <w:ind w:left="0" w:firstLine="0"/>
              <w:rPr>
                <w:rFonts w:ascii="Arial" w:cs="Arial" w:eastAsia="Arial" w:hAnsi="Arial"/>
              </w:rPr>
            </w:pPr>
            <w:r w:rsidDel="00000000" w:rsidR="00000000" w:rsidRPr="00000000">
              <w:rPr>
                <w:rFonts w:ascii="Arial" w:cs="Arial" w:eastAsia="Arial" w:hAnsi="Arial"/>
                <w:rtl w:val="0"/>
              </w:rPr>
              <w:t xml:space="preserve">H Myers will look at funding applications.</w:t>
            </w:r>
          </w:p>
          <w:p w:rsidR="00000000" w:rsidDel="00000000" w:rsidP="00000000" w:rsidRDefault="00000000" w:rsidRPr="00000000" w14:paraId="00000058">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9">
            <w:pPr>
              <w:ind w:left="0" w:firstLine="0"/>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b w:val="1"/>
                <w:bCs w:val="1"/>
                <w:rtl w:val="0"/>
              </w:rPr>
              <w:t xml:space="preserve">CORRESPONDENCE:  </w:t>
            </w: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Thank you letter from One to Lead, book and chocolates.</w:t>
            </w:r>
          </w:p>
          <w:p w:rsidR="00000000" w:rsidDel="00000000" w:rsidP="00000000" w:rsidRDefault="00000000" w:rsidRPr="00000000" w14:paraId="0000005D">
            <w:pP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Arial" w:cs="Arial" w:eastAsia="Arial" w:hAnsi="Arial"/>
                <w:b w:val="1"/>
                <w:bCs w:val="1"/>
              </w:rPr>
            </w:pPr>
            <w:r w:rsidDel="00000000" w:rsidR="00000000" w:rsidRPr="00000000">
              <w:rPr>
                <w:rFonts w:ascii="Arial" w:cs="Arial" w:eastAsia="Arial" w:hAnsi="Arial"/>
                <w:b w:val="1"/>
                <w:bCs w:val="1"/>
                <w:rtl w:val="0"/>
              </w:rPr>
              <w:t xml:space="preserve">APPOINTED REPRESENTATIVES UPDATES: </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Farmers Market - Howard maxted: There will be no January meeting, The 14th December is the 20th Anniversary of the market so something to celebrate.</w:t>
            </w:r>
          </w:p>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Art: Numbers are down a little, craft is also down, June is going away for November and Elsie Dixon will cover sessions.</w:t>
            </w:r>
          </w:p>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St Cuthberts: Dominos is now finished until spring.</w:t>
            </w:r>
          </w:p>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Jenny Wheeler: WI, Jenny is now president. Poppies being done for the war memorial. Elsie approached school to give dental kits out. They are having a fashion show in 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Cake???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Arial" w:cs="Arial" w:eastAsia="Arial" w:hAnsi="Arial"/>
                <w:b w:val="1"/>
                <w:bCs w:val="1"/>
              </w:rPr>
            </w:pPr>
            <w:r w:rsidDel="00000000" w:rsidR="00000000" w:rsidRPr="00000000">
              <w:rPr>
                <w:rFonts w:ascii="Arial" w:cs="Arial" w:eastAsia="Arial" w:hAnsi="Arial"/>
                <w:b w:val="1"/>
                <w:bCs w:val="1"/>
                <w:rtl w:val="0"/>
              </w:rPr>
              <w:t xml:space="preserve">FINANCIAL REPORT:</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Approved by Howard Maxted and  Jenny Wheeler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rPr>
                <w:rFonts w:ascii="Arial" w:cs="Arial" w:eastAsia="Arial" w:hAnsi="Arial"/>
                <w:b w:val="1"/>
                <w:bCs w:val="1"/>
              </w:rPr>
            </w:pPr>
            <w:r w:rsidDel="00000000" w:rsidR="00000000" w:rsidRPr="00000000">
              <w:rPr>
                <w:rFonts w:ascii="Arial" w:cs="Arial" w:eastAsia="Arial" w:hAnsi="Arial"/>
                <w:b w:val="1"/>
                <w:bCs w:val="1"/>
                <w:rtl w:val="0"/>
              </w:rPr>
              <w:t xml:space="preserve">EXPENSES TO APPROVE:</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Repayment to Alan approved - ES proposed and JC seconded.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rHeight w:val="3387.05383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Notice Board: keys will be divided and we will chase repair of lock.</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Free Tree giveaway. Possibly at Robin and Sallys. 30 to apply for. Jude Clark is looking into this.</w:t>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Defib training was excellent. Next year we need to replace some of our equipment. Most places don't have theirs locked and we propose to put the code on our door to allow for easy access. Helen Myers proposes Em Switzer seconds.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rFonts w:ascii="Arial" w:cs="Arial" w:eastAsia="Arial" w:hAnsi="Arial"/>
                <w:b w:val="1"/>
                <w:bCs w:val="1"/>
              </w:rPr>
            </w:pPr>
            <w:r w:rsidDel="00000000" w:rsidR="00000000" w:rsidRPr="00000000">
              <w:rPr>
                <w:rFonts w:ascii="Arial" w:cs="Arial" w:eastAsia="Arial" w:hAnsi="Arial"/>
                <w:b w:val="1"/>
                <w:bCs w:val="1"/>
                <w:rtl w:val="0"/>
              </w:rPr>
              <w:t xml:space="preserve">DATE AND TIME OF NEXT MEETING:</w:t>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TBC possibly not until Jan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rFonts w:ascii="Arial" w:cs="Arial" w:eastAsia="Arial" w:hAnsi="Arial"/>
                <w:b w:val="1"/>
                <w:bCs w:val="1"/>
              </w:rPr>
            </w:pPr>
            <w:r w:rsidDel="00000000" w:rsidR="00000000" w:rsidRPr="00000000">
              <w:rPr>
                <w:rFonts w:ascii="Arial" w:cs="Arial" w:eastAsia="Arial" w:hAnsi="Arial"/>
                <w:b w:val="1"/>
                <w:bCs w:val="1"/>
                <w:rtl w:val="0"/>
              </w:rPr>
              <w:t xml:space="preserve">MEETING CLOSED:</w:t>
            </w:r>
          </w:p>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20.35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8B">
      <w:pPr>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b w:val="1"/>
          <w:bCs w:val="1"/>
          <w:sz w:val="24"/>
          <w:szCs w:val="24"/>
          <w:u w:val="single"/>
        </w:rPr>
      </w:pPr>
      <w:r w:rsidDel="00000000" w:rsidR="00000000" w:rsidRPr="00000000">
        <w:rPr>
          <w:rtl w:val="0"/>
        </w:rPr>
      </w:r>
    </w:p>
    <w:sectPr>
      <w:pgSz w:h="16838" w:w="11906" w:orient="portrait"/>
      <w:pgMar w:bottom="567" w:top="567" w:left="567"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arys_home@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