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F88B1" w14:textId="5BE84C31" w:rsidR="00534695" w:rsidRDefault="00A52AD4" w:rsidP="00A52AD4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Crookham Village Hall Annual General Meeting</w:t>
      </w:r>
    </w:p>
    <w:p w14:paraId="5040873B" w14:textId="3958C6DD" w:rsidR="00A52AD4" w:rsidRDefault="00A52AD4" w:rsidP="00A52AD4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Tuesday April 29</w:t>
      </w:r>
      <w:r w:rsidRPr="00A52AD4">
        <w:rPr>
          <w:b/>
          <w:bCs/>
          <w:u w:val="single"/>
          <w:vertAlign w:val="superscript"/>
        </w:rPr>
        <w:t>th</w:t>
      </w:r>
      <w:r>
        <w:rPr>
          <w:b/>
          <w:bCs/>
          <w:u w:val="single"/>
        </w:rPr>
        <w:t xml:space="preserve"> 2025, 7pm.</w:t>
      </w:r>
    </w:p>
    <w:p w14:paraId="7988AB9B" w14:textId="062D831C" w:rsidR="007E1E79" w:rsidRDefault="007E1E79" w:rsidP="007E1E79">
      <w:pPr>
        <w:rPr>
          <w:u w:val="single"/>
        </w:rPr>
      </w:pPr>
      <w:r>
        <w:rPr>
          <w:b/>
          <w:bCs/>
          <w:u w:val="single"/>
        </w:rPr>
        <w:t xml:space="preserve">In attendance – </w:t>
      </w:r>
    </w:p>
    <w:p w14:paraId="7A6D0ACC" w14:textId="3B29FB0D" w:rsidR="007E1E79" w:rsidRPr="007E1E79" w:rsidRDefault="007E1E79" w:rsidP="007E1E79">
      <w:r>
        <w:t xml:space="preserve">Judith Stonebridge, Mike and Valerie Keating, Mary Lockie, John Pentland, Gemma Banks, Christine Smith, Colin Speight, </w:t>
      </w:r>
      <w:r w:rsidR="00FD1187">
        <w:t>Jean Speight,</w:t>
      </w:r>
      <w:r>
        <w:t xml:space="preserve"> Alison Reynolds, Maureen Charlton, Kath and Jude Newton, </w:t>
      </w:r>
      <w:r w:rsidR="00E207AE">
        <w:t xml:space="preserve">Colleen Marriot, </w:t>
      </w:r>
      <w:r>
        <w:t xml:space="preserve">Alyson Reynolds, Shaun Beattie, David and Gill Irving, </w:t>
      </w:r>
      <w:r w:rsidR="00FD1187">
        <w:t>Brett &amp; Darryl</w:t>
      </w:r>
    </w:p>
    <w:p w14:paraId="1614C6B8" w14:textId="77777777" w:rsidR="00A52AD4" w:rsidRDefault="00A52AD4" w:rsidP="00A52AD4">
      <w:pPr>
        <w:jc w:val="center"/>
        <w:rPr>
          <w:b/>
          <w:bCs/>
          <w:u w:val="single"/>
        </w:rPr>
      </w:pPr>
    </w:p>
    <w:p w14:paraId="583D4F3D" w14:textId="743C7CBA" w:rsidR="00A52AD4" w:rsidRPr="00A52AD4" w:rsidRDefault="00A52AD4" w:rsidP="00A52AD4">
      <w:pPr>
        <w:pStyle w:val="ListParagraph"/>
        <w:numPr>
          <w:ilvl w:val="0"/>
          <w:numId w:val="1"/>
        </w:numPr>
        <w:rPr>
          <w:u w:val="single"/>
        </w:rPr>
      </w:pPr>
      <w:r w:rsidRPr="00A52AD4">
        <w:rPr>
          <w:u w:val="single"/>
        </w:rPr>
        <w:t>Welcome.</w:t>
      </w:r>
    </w:p>
    <w:p w14:paraId="799F973E" w14:textId="5D41B10A" w:rsidR="00A52AD4" w:rsidRDefault="00A52AD4" w:rsidP="00A52AD4">
      <w:pPr>
        <w:pStyle w:val="ListParagraph"/>
      </w:pPr>
      <w:r>
        <w:t>Chair of the committee, Judith Stonebridge.</w:t>
      </w:r>
    </w:p>
    <w:p w14:paraId="494E0213" w14:textId="77777777" w:rsidR="00A52AD4" w:rsidRDefault="00A52AD4" w:rsidP="00A52AD4">
      <w:pPr>
        <w:pStyle w:val="ListParagraph"/>
      </w:pPr>
    </w:p>
    <w:p w14:paraId="5B8696B1" w14:textId="31DC96B9" w:rsidR="00A52AD4" w:rsidRDefault="00A52AD4" w:rsidP="00A52AD4">
      <w:pPr>
        <w:pStyle w:val="ListParagraph"/>
        <w:numPr>
          <w:ilvl w:val="0"/>
          <w:numId w:val="1"/>
        </w:numPr>
        <w:rPr>
          <w:u w:val="single"/>
        </w:rPr>
      </w:pPr>
      <w:r>
        <w:rPr>
          <w:u w:val="single"/>
        </w:rPr>
        <w:t>Apologies</w:t>
      </w:r>
    </w:p>
    <w:p w14:paraId="69F26681" w14:textId="6390C23E" w:rsidR="00A52AD4" w:rsidRDefault="00A52AD4" w:rsidP="00A52AD4">
      <w:pPr>
        <w:pStyle w:val="ListParagraph"/>
      </w:pPr>
      <w:r>
        <w:t>Apologies were received from Kathleen Homes, Laura Bell, Joyce Guthrie, Andrew and Doreen</w:t>
      </w:r>
      <w:r w:rsidR="007E1E79">
        <w:t xml:space="preserve"> Reid.</w:t>
      </w:r>
    </w:p>
    <w:p w14:paraId="6EC6A07F" w14:textId="77777777" w:rsidR="00A52AD4" w:rsidRDefault="00A52AD4" w:rsidP="00A52AD4">
      <w:pPr>
        <w:pStyle w:val="ListParagraph"/>
      </w:pPr>
    </w:p>
    <w:p w14:paraId="1D3F5069" w14:textId="7A811DEB" w:rsidR="00A52AD4" w:rsidRPr="00A52AD4" w:rsidRDefault="00A52AD4" w:rsidP="00A52AD4">
      <w:pPr>
        <w:pStyle w:val="ListParagraph"/>
        <w:numPr>
          <w:ilvl w:val="0"/>
          <w:numId w:val="1"/>
        </w:numPr>
      </w:pPr>
      <w:r w:rsidRPr="00A52AD4">
        <w:rPr>
          <w:u w:val="single"/>
        </w:rPr>
        <w:t>Chair’s Report</w:t>
      </w:r>
    </w:p>
    <w:p w14:paraId="62597585" w14:textId="55A97707" w:rsidR="00A52AD4" w:rsidRDefault="00A52AD4" w:rsidP="00A52AD4">
      <w:pPr>
        <w:pStyle w:val="ListParagraph"/>
      </w:pPr>
      <w:r>
        <w:t>(see attached)</w:t>
      </w:r>
    </w:p>
    <w:p w14:paraId="16CD7FE4" w14:textId="16A9E90D" w:rsidR="00A52AD4" w:rsidRDefault="00A52AD4" w:rsidP="00A52AD4">
      <w:pPr>
        <w:pStyle w:val="ListParagraph"/>
      </w:pPr>
      <w:r>
        <w:t>An addition was the confirmation of the hall lease extension by another 10 years.</w:t>
      </w:r>
    </w:p>
    <w:p w14:paraId="686DD7F4" w14:textId="77777777" w:rsidR="00A52AD4" w:rsidRDefault="00A52AD4" w:rsidP="00A52AD4">
      <w:pPr>
        <w:pStyle w:val="ListParagraph"/>
      </w:pPr>
    </w:p>
    <w:p w14:paraId="1F92EB01" w14:textId="19581EFC" w:rsidR="00A52AD4" w:rsidRDefault="00A52AD4" w:rsidP="00A52AD4">
      <w:pPr>
        <w:pStyle w:val="ListParagraph"/>
        <w:numPr>
          <w:ilvl w:val="0"/>
          <w:numId w:val="1"/>
        </w:numPr>
      </w:pPr>
      <w:r>
        <w:rPr>
          <w:u w:val="single"/>
        </w:rPr>
        <w:t>Treasurer’s Report</w:t>
      </w:r>
    </w:p>
    <w:p w14:paraId="6AD7478A" w14:textId="09EE7AF3" w:rsidR="00A52AD4" w:rsidRDefault="00A52AD4" w:rsidP="00A52AD4">
      <w:pPr>
        <w:pStyle w:val="ListParagraph"/>
      </w:pPr>
      <w:r>
        <w:t>(see attached)</w:t>
      </w:r>
    </w:p>
    <w:p w14:paraId="28D2CE76" w14:textId="77777777" w:rsidR="00A52AD4" w:rsidRDefault="00A52AD4" w:rsidP="00A52AD4">
      <w:pPr>
        <w:pStyle w:val="ListParagraph"/>
      </w:pPr>
    </w:p>
    <w:p w14:paraId="5999D605" w14:textId="27631F8B" w:rsidR="00A52AD4" w:rsidRPr="00A52AD4" w:rsidRDefault="00A52AD4" w:rsidP="00A52AD4">
      <w:pPr>
        <w:pStyle w:val="ListParagraph"/>
        <w:numPr>
          <w:ilvl w:val="0"/>
          <w:numId w:val="1"/>
        </w:numPr>
      </w:pPr>
      <w:r>
        <w:rPr>
          <w:u w:val="single"/>
        </w:rPr>
        <w:t>Election of new committee.</w:t>
      </w:r>
    </w:p>
    <w:p w14:paraId="2DE6AFB2" w14:textId="686FDE15" w:rsidR="00A52AD4" w:rsidRDefault="00A52AD4" w:rsidP="00A52AD4">
      <w:pPr>
        <w:pStyle w:val="ListParagraph"/>
        <w:numPr>
          <w:ilvl w:val="0"/>
          <w:numId w:val="3"/>
        </w:numPr>
      </w:pPr>
      <w:r>
        <w:t xml:space="preserve">The committee was stood down. Nominees to serve another term were Judith Stonebridge, Mary Lockie, John Pentland and Mike Keating. </w:t>
      </w:r>
    </w:p>
    <w:p w14:paraId="73F696CF" w14:textId="653A0705" w:rsidR="00A52AD4" w:rsidRDefault="00A52AD4" w:rsidP="00A52AD4">
      <w:pPr>
        <w:pStyle w:val="ListParagraph"/>
      </w:pPr>
      <w:r>
        <w:t xml:space="preserve">       Proposed/ seconded by Valerie Keating and Gemma Banks.</w:t>
      </w:r>
    </w:p>
    <w:p w14:paraId="02050A7D" w14:textId="78E7544D" w:rsidR="00A52AD4" w:rsidRDefault="00A52AD4" w:rsidP="00A52AD4">
      <w:pPr>
        <w:pStyle w:val="ListParagraph"/>
        <w:numPr>
          <w:ilvl w:val="0"/>
          <w:numId w:val="3"/>
        </w:numPr>
      </w:pPr>
      <w:r>
        <w:t>TILLVAS representative – Rob McCreath was proposed by Mike Keating and seconded by Gemma Banks.</w:t>
      </w:r>
    </w:p>
    <w:p w14:paraId="1583648F" w14:textId="31A7DECC" w:rsidR="00A52AD4" w:rsidRDefault="00A52AD4" w:rsidP="00A52AD4">
      <w:pPr>
        <w:pStyle w:val="ListParagraph"/>
        <w:numPr>
          <w:ilvl w:val="0"/>
          <w:numId w:val="3"/>
        </w:numPr>
      </w:pPr>
      <w:r>
        <w:t>Garden Club representative – Kathleen Holmes was proposed by Mary Lockie, seconded by Lorna Brewes.</w:t>
      </w:r>
    </w:p>
    <w:p w14:paraId="7716E545" w14:textId="166256D2" w:rsidR="00A52AD4" w:rsidRDefault="00A52AD4" w:rsidP="00A52AD4">
      <w:pPr>
        <w:pStyle w:val="ListParagraph"/>
        <w:numPr>
          <w:ilvl w:val="0"/>
          <w:numId w:val="3"/>
        </w:numPr>
      </w:pPr>
      <w:r>
        <w:t>Committee member vacancies – Shaun Beattie was proposed by Gemma Banks and seconded by Mary Lockie.</w:t>
      </w:r>
    </w:p>
    <w:p w14:paraId="018ED1DF" w14:textId="77777777" w:rsidR="00A52AD4" w:rsidRDefault="00A52AD4" w:rsidP="00A52AD4">
      <w:pPr>
        <w:pStyle w:val="ListParagraph"/>
        <w:ind w:left="1080"/>
      </w:pPr>
    </w:p>
    <w:p w14:paraId="4242CCCD" w14:textId="79756A63" w:rsidR="00A52AD4" w:rsidRDefault="00A52AD4" w:rsidP="00A52AD4">
      <w:pPr>
        <w:pStyle w:val="ListParagraph"/>
        <w:numPr>
          <w:ilvl w:val="0"/>
          <w:numId w:val="1"/>
        </w:numPr>
      </w:pPr>
      <w:r>
        <w:rPr>
          <w:u w:val="single"/>
        </w:rPr>
        <w:t>AOB.</w:t>
      </w:r>
    </w:p>
    <w:p w14:paraId="351081DB" w14:textId="131627EB" w:rsidR="00A52AD4" w:rsidRDefault="00A52AD4" w:rsidP="00A52AD4">
      <w:pPr>
        <w:pStyle w:val="ListParagraph"/>
      </w:pPr>
      <w:r>
        <w:t>An update on the installation of the solar panels was given.</w:t>
      </w:r>
    </w:p>
    <w:p w14:paraId="0BB9F264" w14:textId="77777777" w:rsidR="00A52AD4" w:rsidRDefault="00A52AD4" w:rsidP="00A52AD4">
      <w:pPr>
        <w:pStyle w:val="ListParagraph"/>
      </w:pPr>
    </w:p>
    <w:p w14:paraId="1BC61B09" w14:textId="2AD135FD" w:rsidR="00A52AD4" w:rsidRDefault="00A52AD4" w:rsidP="00A52AD4">
      <w:pPr>
        <w:pStyle w:val="ListParagraph"/>
      </w:pPr>
      <w:r>
        <w:t>The evening concluded with cheese and wine.</w:t>
      </w:r>
    </w:p>
    <w:p w14:paraId="2E62881F" w14:textId="77777777" w:rsidR="00A52AD4" w:rsidRDefault="00A52AD4" w:rsidP="00A52AD4">
      <w:pPr>
        <w:pStyle w:val="ListParagraph"/>
      </w:pPr>
    </w:p>
    <w:p w14:paraId="2810E464" w14:textId="77777777" w:rsidR="00A52AD4" w:rsidRPr="00A52AD4" w:rsidRDefault="00A52AD4" w:rsidP="00A52AD4">
      <w:pPr>
        <w:pStyle w:val="ListParagraph"/>
      </w:pPr>
    </w:p>
    <w:p w14:paraId="3CD3867F" w14:textId="77777777" w:rsidR="00A52AD4" w:rsidRDefault="00A52AD4" w:rsidP="00A52AD4">
      <w:pPr>
        <w:pStyle w:val="ListParagraph"/>
      </w:pPr>
    </w:p>
    <w:p w14:paraId="26D9826A" w14:textId="75E4A64B" w:rsidR="00A52AD4" w:rsidRPr="00A52AD4" w:rsidRDefault="00A52AD4" w:rsidP="00A52AD4"/>
    <w:sectPr w:rsidR="00A52AD4" w:rsidRPr="00A52A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FE6B9B"/>
    <w:multiLevelType w:val="hybridMultilevel"/>
    <w:tmpl w:val="727C9E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420353"/>
    <w:multiLevelType w:val="hybridMultilevel"/>
    <w:tmpl w:val="E918F0A2"/>
    <w:lvl w:ilvl="0" w:tplc="A28AF858">
      <w:start w:val="3"/>
      <w:numFmt w:val="decimal"/>
      <w:lvlText w:val="%1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DD2AB3"/>
    <w:multiLevelType w:val="hybridMultilevel"/>
    <w:tmpl w:val="7D5210C8"/>
    <w:lvl w:ilvl="0" w:tplc="C4EA02C4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09358477">
    <w:abstractNumId w:val="0"/>
  </w:num>
  <w:num w:numId="2" w16cid:durableId="1054351957">
    <w:abstractNumId w:val="1"/>
  </w:num>
  <w:num w:numId="3" w16cid:durableId="12990653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AD4"/>
    <w:rsid w:val="00534695"/>
    <w:rsid w:val="006A68F4"/>
    <w:rsid w:val="007E1E79"/>
    <w:rsid w:val="00A52AD4"/>
    <w:rsid w:val="00B55F57"/>
    <w:rsid w:val="00E207AE"/>
    <w:rsid w:val="00E7094A"/>
    <w:rsid w:val="00FD1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80E14"/>
  <w15:chartTrackingRefBased/>
  <w15:docId w15:val="{043496D1-D807-4B4C-8B82-412731D2A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2A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2A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2A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2A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2A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2AD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2AD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2AD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2AD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2A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2A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2A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2A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2A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2A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2A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2A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2A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2AD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2A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2AD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2A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2AD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2A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2A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2A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2A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2A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2AD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1117</Characters>
  <Application>Microsoft Office Word</Application>
  <DocSecurity>4</DocSecurity>
  <Lines>9</Lines>
  <Paragraphs>2</Paragraphs>
  <ScaleCrop>false</ScaleCrop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Heatherslaw Light Railway</dc:creator>
  <cp:keywords/>
  <dc:description/>
  <cp:lastModifiedBy>Shaun Beattie</cp:lastModifiedBy>
  <cp:revision>2</cp:revision>
  <dcterms:created xsi:type="dcterms:W3CDTF">2025-07-14T04:46:00Z</dcterms:created>
  <dcterms:modified xsi:type="dcterms:W3CDTF">2025-07-14T04:46:00Z</dcterms:modified>
</cp:coreProperties>
</file>